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1D51C" w14:textId="051A97A8" w:rsidR="00410B72" w:rsidRDefault="00410B72" w:rsidP="00496D51">
      <w:pPr>
        <w:jc w:val="center"/>
      </w:pPr>
      <w:bookmarkStart w:id="0" w:name="OLE_LINK1"/>
      <w:r>
        <w:rPr>
          <w:noProof/>
          <w:lang w:val="en-US"/>
        </w:rPr>
        <w:drawing>
          <wp:inline distT="0" distB="0" distL="0" distR="0" wp14:anchorId="713410E5" wp14:editId="75790FB5">
            <wp:extent cx="605722" cy="720000"/>
            <wp:effectExtent l="0" t="0" r="4445" b="4445"/>
            <wp:docPr id="684020913" name="Attēls 68402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66585" name="Attēls 16066658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5722" cy="720000"/>
                    </a:xfrm>
                    <a:prstGeom prst="rect">
                      <a:avLst/>
                    </a:prstGeom>
                  </pic:spPr>
                </pic:pic>
              </a:graphicData>
            </a:graphic>
          </wp:inline>
        </w:drawing>
      </w:r>
    </w:p>
    <w:p w14:paraId="3D896C43" w14:textId="0E7E56CF" w:rsidR="00410B72" w:rsidRDefault="00410B72" w:rsidP="00B44EEF">
      <w:pPr>
        <w:pStyle w:val="Nosaukumsiest"/>
        <w:spacing w:before="120" w:line="240" w:lineRule="auto"/>
      </w:pPr>
      <w:r w:rsidRPr="003A1D2B">
        <w:t>Augšdaugavas novada pašvaldība</w:t>
      </w:r>
    </w:p>
    <w:p w14:paraId="455C0409" w14:textId="108F4F7B" w:rsidR="00B44EEF" w:rsidRPr="003A1D2B" w:rsidRDefault="00B44EEF" w:rsidP="00B44EEF">
      <w:pPr>
        <w:pStyle w:val="Nosaukumsiest"/>
        <w:spacing w:after="120" w:line="240" w:lineRule="auto"/>
      </w:pPr>
      <w:r>
        <w:t>Dome</w:t>
      </w:r>
    </w:p>
    <w:p w14:paraId="5C0B1F0E" w14:textId="06C28A40" w:rsidR="00410B72" w:rsidRDefault="00410B72" w:rsidP="00410B72">
      <w:pPr>
        <w:pStyle w:val="Rekviziti"/>
        <w:spacing w:after="480"/>
        <w:rPr>
          <w:rStyle w:val="Hipersaite"/>
          <w:noProof/>
          <w:szCs w:val="18"/>
        </w:rPr>
      </w:pPr>
      <w:r w:rsidRPr="00AA4F76">
        <w:rPr>
          <w:noProof/>
        </w:rPr>
        <w:t xml:space="preserve">Reģ. Nr. </w:t>
      </w:r>
      <w:r w:rsidR="006C2CC8" w:rsidRPr="006C2CC8">
        <w:rPr>
          <w:noProof/>
        </w:rPr>
        <w:t>40900036310</w:t>
      </w:r>
      <w:r w:rsidRPr="00AA4F76">
        <w:rPr>
          <w:noProof/>
        </w:rPr>
        <w:t xml:space="preserve">, Rīgas iela 2, Daugavpils, LV-5401, tālr. 65422238,  e-pasts pasts@augsdaugavasnovads.lv, </w:t>
      </w:r>
      <w:hyperlink r:id="rId9" w:history="1">
        <w:r w:rsidRPr="002830BA">
          <w:rPr>
            <w:rStyle w:val="Hipersaite"/>
            <w:noProof/>
            <w:szCs w:val="18"/>
          </w:rPr>
          <w:t>www.augsdaugavasnovads.lv</w:t>
        </w:r>
      </w:hyperlink>
    </w:p>
    <w:p w14:paraId="6881F293" w14:textId="033AC060" w:rsidR="00593E98" w:rsidRDefault="00593E98" w:rsidP="00593E98">
      <w:pPr>
        <w:pStyle w:val="Rekviziti"/>
        <w:rPr>
          <w:rFonts w:cstheme="minorBidi"/>
          <w:b/>
          <w:sz w:val="28"/>
          <w:szCs w:val="28"/>
        </w:rPr>
      </w:pPr>
      <w:r w:rsidRPr="00593E98">
        <w:rPr>
          <w:rFonts w:cstheme="minorBidi"/>
          <w:b/>
          <w:sz w:val="28"/>
          <w:szCs w:val="28"/>
        </w:rPr>
        <w:t>NOLIKUMS</w:t>
      </w:r>
    </w:p>
    <w:p w14:paraId="0E07EF7D" w14:textId="388F321A" w:rsidR="00410B72" w:rsidRDefault="00410B72" w:rsidP="00593E98">
      <w:pPr>
        <w:pStyle w:val="Rekviziti"/>
        <w:rPr>
          <w:noProof/>
          <w:sz w:val="24"/>
        </w:rPr>
      </w:pPr>
      <w:r w:rsidRPr="00410B72">
        <w:rPr>
          <w:noProof/>
          <w:sz w:val="24"/>
        </w:rPr>
        <w:t>Daugavpilī</w:t>
      </w:r>
    </w:p>
    <w:tbl>
      <w:tblPr>
        <w:tblStyle w:val="Reatabula"/>
        <w:tblW w:w="10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3690"/>
      </w:tblGrid>
      <w:tr w:rsidR="00410B72" w:rsidRPr="00C97DDD" w14:paraId="64DCE155" w14:textId="77777777" w:rsidTr="00B44EEF">
        <w:tc>
          <w:tcPr>
            <w:tcW w:w="6521" w:type="dxa"/>
          </w:tcPr>
          <w:p w14:paraId="4FFA1975" w14:textId="5B87398E" w:rsidR="00410B72" w:rsidRPr="00C97DDD" w:rsidRDefault="00B44EEF" w:rsidP="00343E18">
            <w:pPr>
              <w:spacing w:line="240" w:lineRule="auto"/>
              <w:ind w:left="-100"/>
              <w:rPr>
                <w:rFonts w:cs="Times New Roman"/>
                <w:sz w:val="26"/>
                <w:szCs w:val="26"/>
              </w:rPr>
            </w:pPr>
            <w:r w:rsidRPr="00C97DDD">
              <w:rPr>
                <w:rFonts w:cs="Times New Roman"/>
                <w:sz w:val="26"/>
                <w:szCs w:val="26"/>
              </w:rPr>
              <w:t>202</w:t>
            </w:r>
            <w:r w:rsidR="00E810AF">
              <w:rPr>
                <w:rFonts w:cs="Times New Roman"/>
                <w:sz w:val="26"/>
                <w:szCs w:val="26"/>
              </w:rPr>
              <w:t>5</w:t>
            </w:r>
            <w:r w:rsidRPr="00C97DDD">
              <w:rPr>
                <w:rFonts w:cs="Times New Roman"/>
                <w:sz w:val="26"/>
                <w:szCs w:val="26"/>
              </w:rPr>
              <w:t>.gada</w:t>
            </w:r>
            <w:r w:rsidR="00BB5EBB" w:rsidRPr="00C97DDD">
              <w:rPr>
                <w:rFonts w:cs="Times New Roman"/>
                <w:sz w:val="26"/>
                <w:szCs w:val="26"/>
              </w:rPr>
              <w:t xml:space="preserve"> </w:t>
            </w:r>
            <w:r w:rsidR="00502897">
              <w:rPr>
                <w:rFonts w:cs="Times New Roman"/>
                <w:sz w:val="26"/>
                <w:szCs w:val="26"/>
              </w:rPr>
              <w:t>27</w:t>
            </w:r>
            <w:r w:rsidR="00A063B7">
              <w:rPr>
                <w:rFonts w:cs="Times New Roman"/>
                <w:sz w:val="26"/>
                <w:szCs w:val="26"/>
              </w:rPr>
              <w:t>.martā</w:t>
            </w:r>
          </w:p>
        </w:tc>
        <w:tc>
          <w:tcPr>
            <w:tcW w:w="3690" w:type="dxa"/>
          </w:tcPr>
          <w:p w14:paraId="0E909BFF" w14:textId="1DC4D3B4" w:rsidR="00410B72" w:rsidRPr="00C97DDD" w:rsidRDefault="00410B72" w:rsidP="00343E18">
            <w:pPr>
              <w:spacing w:line="240" w:lineRule="auto"/>
              <w:ind w:right="-107"/>
              <w:rPr>
                <w:rFonts w:cs="Times New Roman"/>
                <w:sz w:val="26"/>
                <w:szCs w:val="26"/>
              </w:rPr>
            </w:pPr>
            <w:r w:rsidRPr="00C97DDD">
              <w:rPr>
                <w:rFonts w:cs="Times New Roman"/>
                <w:sz w:val="26"/>
                <w:szCs w:val="26"/>
              </w:rPr>
              <w:t>Nr.</w:t>
            </w:r>
            <w:r w:rsidR="00593E98">
              <w:rPr>
                <w:rFonts w:cs="Times New Roman"/>
                <w:sz w:val="26"/>
                <w:szCs w:val="26"/>
              </w:rPr>
              <w:t>20</w:t>
            </w:r>
            <w:r w:rsidR="00502897">
              <w:rPr>
                <w:rFonts w:cs="Times New Roman"/>
                <w:sz w:val="26"/>
                <w:szCs w:val="26"/>
              </w:rPr>
              <w:t>5</w:t>
            </w:r>
          </w:p>
          <w:p w14:paraId="5CBD4A6B" w14:textId="01FDECD7" w:rsidR="00410B72" w:rsidRPr="00C97DDD" w:rsidRDefault="00B44EEF" w:rsidP="00343E18">
            <w:pPr>
              <w:spacing w:line="240" w:lineRule="auto"/>
              <w:rPr>
                <w:rFonts w:cs="Times New Roman"/>
                <w:sz w:val="26"/>
                <w:szCs w:val="26"/>
              </w:rPr>
            </w:pPr>
            <w:r w:rsidRPr="00C97DDD">
              <w:rPr>
                <w:rFonts w:cs="Times New Roman"/>
                <w:sz w:val="26"/>
                <w:szCs w:val="26"/>
              </w:rPr>
              <w:t>Protokols Nr.</w:t>
            </w:r>
            <w:r w:rsidR="007C1A48">
              <w:rPr>
                <w:rFonts w:cs="Times New Roman"/>
                <w:sz w:val="26"/>
                <w:szCs w:val="26"/>
              </w:rPr>
              <w:t>1</w:t>
            </w:r>
            <w:r w:rsidR="00276C23">
              <w:rPr>
                <w:rFonts w:cs="Times New Roman"/>
                <w:sz w:val="26"/>
                <w:szCs w:val="26"/>
              </w:rPr>
              <w:t>2</w:t>
            </w:r>
            <w:r w:rsidR="00502897">
              <w:rPr>
                <w:rFonts w:cs="Times New Roman"/>
                <w:sz w:val="26"/>
                <w:szCs w:val="26"/>
              </w:rPr>
              <w:t>8</w:t>
            </w:r>
            <w:r w:rsidR="00BB5EBB" w:rsidRPr="00C97DDD">
              <w:rPr>
                <w:rFonts w:cs="Times New Roman"/>
                <w:sz w:val="26"/>
                <w:szCs w:val="26"/>
              </w:rPr>
              <w:t>.,</w:t>
            </w:r>
            <w:r w:rsidR="00BF7C21">
              <w:rPr>
                <w:rFonts w:cs="Times New Roman"/>
                <w:sz w:val="26"/>
                <w:szCs w:val="26"/>
              </w:rPr>
              <w:t xml:space="preserve"> </w:t>
            </w:r>
            <w:r w:rsidR="00502897">
              <w:rPr>
                <w:rFonts w:cs="Times New Roman"/>
                <w:sz w:val="26"/>
                <w:szCs w:val="26"/>
              </w:rPr>
              <w:t>5</w:t>
            </w:r>
            <w:r w:rsidR="009B6B28">
              <w:rPr>
                <w:rFonts w:cs="Times New Roman"/>
                <w:sz w:val="26"/>
                <w:szCs w:val="26"/>
              </w:rPr>
              <w:t>.</w:t>
            </w:r>
            <w:r w:rsidR="00BB5EBB" w:rsidRPr="00C97DDD">
              <w:rPr>
                <w:rFonts w:cs="Times New Roman"/>
                <w:sz w:val="26"/>
                <w:szCs w:val="26"/>
              </w:rPr>
              <w:t>&amp;</w:t>
            </w:r>
          </w:p>
        </w:tc>
      </w:tr>
    </w:tbl>
    <w:p w14:paraId="26826C3B" w14:textId="77777777" w:rsidR="00450885" w:rsidRPr="000C5F09" w:rsidRDefault="00450885" w:rsidP="000C5F09">
      <w:pPr>
        <w:pStyle w:val="docdata"/>
        <w:spacing w:before="0" w:beforeAutospacing="0" w:after="0" w:afterAutospacing="0"/>
        <w:jc w:val="center"/>
        <w:rPr>
          <w:bCs/>
          <w:sz w:val="26"/>
          <w:szCs w:val="26"/>
        </w:rPr>
      </w:pPr>
    </w:p>
    <w:bookmarkEnd w:id="0"/>
    <w:p w14:paraId="1E99A93F" w14:textId="77777777" w:rsidR="000E6851" w:rsidRPr="000C5F09" w:rsidRDefault="000E6851" w:rsidP="000C5F09">
      <w:pPr>
        <w:pStyle w:val="docdata"/>
        <w:spacing w:before="0" w:beforeAutospacing="0" w:after="0" w:afterAutospacing="0"/>
        <w:ind w:firstLine="567"/>
        <w:jc w:val="center"/>
        <w:rPr>
          <w:sz w:val="26"/>
          <w:szCs w:val="26"/>
          <w:lang w:eastAsia="en-US"/>
        </w:rPr>
      </w:pPr>
    </w:p>
    <w:p w14:paraId="2B8DFEE3" w14:textId="4D99F5FD" w:rsidR="00502897" w:rsidRPr="000C5F09" w:rsidRDefault="00502897" w:rsidP="000C5F09">
      <w:pPr>
        <w:spacing w:line="240" w:lineRule="auto"/>
        <w:jc w:val="center"/>
        <w:rPr>
          <w:rFonts w:cs="Times New Roman"/>
          <w:b/>
          <w:bCs/>
          <w:sz w:val="26"/>
          <w:szCs w:val="26"/>
        </w:rPr>
      </w:pPr>
      <w:r w:rsidRPr="000C5F09">
        <w:rPr>
          <w:rFonts w:cs="Times New Roman"/>
          <w:b/>
          <w:bCs/>
          <w:sz w:val="26"/>
          <w:szCs w:val="26"/>
        </w:rPr>
        <w:t xml:space="preserve">Augšdaugavas novada pašvaldības </w:t>
      </w:r>
    </w:p>
    <w:p w14:paraId="0178232F" w14:textId="17B62538" w:rsidR="00502897" w:rsidRPr="000C5F09" w:rsidRDefault="000C5F09" w:rsidP="000C5F09">
      <w:pPr>
        <w:spacing w:line="240" w:lineRule="auto"/>
        <w:jc w:val="center"/>
        <w:rPr>
          <w:rFonts w:cs="Times New Roman"/>
          <w:b/>
          <w:bCs/>
          <w:sz w:val="26"/>
          <w:szCs w:val="26"/>
        </w:rPr>
      </w:pPr>
      <w:r w:rsidRPr="000C5F09">
        <w:rPr>
          <w:rFonts w:cs="Times New Roman"/>
          <w:b/>
          <w:bCs/>
          <w:sz w:val="26"/>
          <w:szCs w:val="26"/>
        </w:rPr>
        <w:t xml:space="preserve">konkursa </w:t>
      </w:r>
      <w:r>
        <w:rPr>
          <w:rFonts w:cs="Times New Roman"/>
          <w:b/>
          <w:bCs/>
          <w:sz w:val="26"/>
          <w:szCs w:val="26"/>
        </w:rPr>
        <w:t>“</w:t>
      </w:r>
      <w:r w:rsidR="00502897" w:rsidRPr="000C5F09">
        <w:rPr>
          <w:rFonts w:cs="Times New Roman"/>
          <w:b/>
          <w:bCs/>
          <w:sz w:val="26"/>
          <w:szCs w:val="26"/>
        </w:rPr>
        <w:t>Enerģijas taupīšanas sacensības” nolikums</w:t>
      </w:r>
    </w:p>
    <w:p w14:paraId="78EA77F2" w14:textId="77777777" w:rsidR="00502897" w:rsidRPr="000C5F09" w:rsidRDefault="00502897" w:rsidP="000C5F09">
      <w:pPr>
        <w:spacing w:line="240" w:lineRule="auto"/>
        <w:ind w:left="5387"/>
        <w:rPr>
          <w:rFonts w:eastAsia="Calibri" w:cs="Times New Roman"/>
          <w:color w:val="000000"/>
          <w:sz w:val="26"/>
          <w:szCs w:val="26"/>
        </w:rPr>
      </w:pPr>
    </w:p>
    <w:p w14:paraId="56086FC2" w14:textId="77777777" w:rsidR="00502897" w:rsidRPr="000C5F09" w:rsidRDefault="00502897" w:rsidP="000C5F09">
      <w:pPr>
        <w:spacing w:line="240" w:lineRule="auto"/>
        <w:ind w:left="5387"/>
        <w:rPr>
          <w:rFonts w:eastAsia="Calibri" w:cs="Times New Roman"/>
          <w:color w:val="000000"/>
          <w:sz w:val="26"/>
          <w:szCs w:val="26"/>
        </w:rPr>
      </w:pPr>
      <w:r w:rsidRPr="000C5F09">
        <w:rPr>
          <w:rFonts w:eastAsia="Calibri" w:cs="Times New Roman"/>
          <w:color w:val="000000"/>
          <w:sz w:val="26"/>
          <w:szCs w:val="26"/>
        </w:rPr>
        <w:t>Izdots saskaņā ar Pašvaldību likuma 4.panta pirmās daļas 22.punktu,</w:t>
      </w:r>
      <w:r w:rsidRPr="000C5F09">
        <w:rPr>
          <w:rFonts w:eastAsia="Calibri" w:cs="Times New Roman"/>
          <w:sz w:val="26"/>
          <w:szCs w:val="26"/>
        </w:rPr>
        <w:t xml:space="preserve"> </w:t>
      </w:r>
      <w:r w:rsidRPr="000C5F09">
        <w:rPr>
          <w:rFonts w:eastAsia="Calibri" w:cs="Times New Roman"/>
          <w:color w:val="000000"/>
          <w:sz w:val="26"/>
          <w:szCs w:val="26"/>
        </w:rPr>
        <w:t>Energoefektivitātes likuma 5.panta trešo daļu</w:t>
      </w:r>
    </w:p>
    <w:p w14:paraId="1CB439A0" w14:textId="77777777" w:rsidR="00502897" w:rsidRPr="000C5F09" w:rsidRDefault="00502897" w:rsidP="000C5F09">
      <w:pPr>
        <w:spacing w:line="240" w:lineRule="auto"/>
        <w:ind w:left="5387"/>
        <w:rPr>
          <w:rFonts w:cs="Times New Roman"/>
          <w:b/>
          <w:bCs/>
          <w:sz w:val="26"/>
          <w:szCs w:val="26"/>
        </w:rPr>
      </w:pPr>
    </w:p>
    <w:p w14:paraId="491361ED" w14:textId="77777777" w:rsidR="00502897" w:rsidRPr="000C5F09" w:rsidRDefault="00502897" w:rsidP="000C5F09">
      <w:pPr>
        <w:pStyle w:val="Virsraksts1"/>
        <w:numPr>
          <w:ilvl w:val="0"/>
          <w:numId w:val="11"/>
        </w:numPr>
        <w:ind w:left="0" w:firstLine="0"/>
        <w:jc w:val="center"/>
        <w:rPr>
          <w:sz w:val="26"/>
          <w:szCs w:val="26"/>
          <w:lang w:val="lv-LV"/>
        </w:rPr>
      </w:pPr>
      <w:r w:rsidRPr="000C5F09">
        <w:rPr>
          <w:sz w:val="26"/>
          <w:szCs w:val="26"/>
          <w:lang w:val="lv-LV"/>
        </w:rPr>
        <w:t>Vispārīgie jautājumi</w:t>
      </w:r>
    </w:p>
    <w:p w14:paraId="07A0A0C9"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1. Nolikums nosaka kārtību, kādā Augšdaugavas novada pašvaldības Centrālā pārvalde (turpmāk – Pašvaldība) organizē un veic konkursu „Enerģijas taupīšanas sacensības” Augšdaugavas novada pašvaldības ēkās.</w:t>
      </w:r>
    </w:p>
    <w:p w14:paraId="3844F0C6" w14:textId="66FB9AAE"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2. Konkursa mērķis ir veicināt energoresursu efektīvu izmantošanu, samazināt enerģijas patēriņu pašvaldības iestāžu ēkās, kā arī attīstīt enerģijas taupīšanas un vides pārvaldības kultūru darbinieku vidū, paaugstināt pašvaldības ēku lietotāju zināšanas par enerģijas taupīšanu, mainot uzvedību un enerģijas lietošanas paradumus darbavietā, tādējādi rādot pozitīvo piemēru novada iedzīvotājiem attiecībā uz energoefektivitāti un pielāgošanos klimata pārmaiņām.</w:t>
      </w:r>
    </w:p>
    <w:p w14:paraId="47D5A6C8"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3. Konkursa uzdevumi:</w:t>
      </w:r>
    </w:p>
    <w:p w14:paraId="6A6C321A" w14:textId="349243CC"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3.1. </w:t>
      </w:r>
      <w:r w:rsidR="00853BAA" w:rsidRPr="000C5F09">
        <w:rPr>
          <w:rFonts w:cs="Times New Roman"/>
          <w:sz w:val="26"/>
          <w:szCs w:val="26"/>
        </w:rPr>
        <w:t>a</w:t>
      </w:r>
      <w:r w:rsidRPr="000C5F09">
        <w:rPr>
          <w:rFonts w:cs="Times New Roman"/>
          <w:sz w:val="26"/>
          <w:szCs w:val="26"/>
        </w:rPr>
        <w:t>pzināt un veicināt veiksmīgu enerģijas taupīšanas un energoefektivitātes praksi</w:t>
      </w:r>
      <w:r w:rsidR="00853BAA" w:rsidRPr="000C5F09">
        <w:rPr>
          <w:rFonts w:cs="Times New Roman"/>
          <w:sz w:val="26"/>
          <w:szCs w:val="26"/>
        </w:rPr>
        <w:t>;</w:t>
      </w:r>
    </w:p>
    <w:p w14:paraId="53CAFB6B" w14:textId="7BC62653"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3.2. </w:t>
      </w:r>
      <w:r w:rsidR="00853BAA" w:rsidRPr="000C5F09">
        <w:rPr>
          <w:rFonts w:cs="Times New Roman"/>
          <w:sz w:val="26"/>
          <w:szCs w:val="26"/>
        </w:rPr>
        <w:t>s</w:t>
      </w:r>
      <w:r w:rsidRPr="000C5F09">
        <w:rPr>
          <w:rFonts w:cs="Times New Roman"/>
          <w:sz w:val="26"/>
          <w:szCs w:val="26"/>
        </w:rPr>
        <w:t>amazināt energoapgādes izmaksas pašvaldības ēkās</w:t>
      </w:r>
      <w:r w:rsidR="00853BAA" w:rsidRPr="000C5F09">
        <w:rPr>
          <w:rFonts w:cs="Times New Roman"/>
          <w:sz w:val="26"/>
          <w:szCs w:val="26"/>
        </w:rPr>
        <w:t>;</w:t>
      </w:r>
    </w:p>
    <w:p w14:paraId="2D1C07E5" w14:textId="46FD80DD"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3.3. </w:t>
      </w:r>
      <w:r w:rsidR="00853BAA" w:rsidRPr="000C5F09">
        <w:rPr>
          <w:rFonts w:cs="Times New Roman"/>
          <w:sz w:val="26"/>
          <w:szCs w:val="26"/>
        </w:rPr>
        <w:t>i</w:t>
      </w:r>
      <w:r w:rsidRPr="000C5F09">
        <w:rPr>
          <w:rFonts w:cs="Times New Roman"/>
          <w:sz w:val="26"/>
          <w:szCs w:val="26"/>
        </w:rPr>
        <w:t>esaistīt iestāžu darbiniekus energoefektivitātes uzlabošanas procesos</w:t>
      </w:r>
      <w:r w:rsidR="00853BAA" w:rsidRPr="000C5F09">
        <w:rPr>
          <w:rFonts w:cs="Times New Roman"/>
          <w:sz w:val="26"/>
          <w:szCs w:val="26"/>
        </w:rPr>
        <w:t>;</w:t>
      </w:r>
    </w:p>
    <w:p w14:paraId="2767B5BC" w14:textId="308047EC"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3.4. </w:t>
      </w:r>
      <w:r w:rsidR="00853BAA" w:rsidRPr="000C5F09">
        <w:rPr>
          <w:rFonts w:cs="Times New Roman"/>
          <w:sz w:val="26"/>
          <w:szCs w:val="26"/>
        </w:rPr>
        <w:t>p</w:t>
      </w:r>
      <w:r w:rsidRPr="000C5F09">
        <w:rPr>
          <w:rFonts w:cs="Times New Roman"/>
          <w:sz w:val="26"/>
          <w:szCs w:val="26"/>
        </w:rPr>
        <w:t>opularizēt enerģijas taupīšanas metodes.</w:t>
      </w:r>
    </w:p>
    <w:p w14:paraId="1684B998" w14:textId="1F564ABB"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4. Konkursu rīko Pašvaldība, kas atrodas </w:t>
      </w:r>
      <w:r w:rsidR="00853BAA" w:rsidRPr="000C5F09">
        <w:rPr>
          <w:rFonts w:cs="Times New Roman"/>
          <w:sz w:val="26"/>
          <w:szCs w:val="26"/>
        </w:rPr>
        <w:t xml:space="preserve">Rīgas iela 2, </w:t>
      </w:r>
      <w:r w:rsidRPr="000C5F09">
        <w:rPr>
          <w:rFonts w:cs="Times New Roman"/>
          <w:sz w:val="26"/>
          <w:szCs w:val="26"/>
        </w:rPr>
        <w:t xml:space="preserve">Daugavpilī, LV-5401, sadarbībā ar piesaistītiem ekspertiem </w:t>
      </w:r>
      <w:proofErr w:type="spellStart"/>
      <w:r w:rsidRPr="000C5F09">
        <w:rPr>
          <w:rFonts w:cs="Times New Roman"/>
          <w:sz w:val="26"/>
          <w:szCs w:val="26"/>
        </w:rPr>
        <w:t>energopārvaldības</w:t>
      </w:r>
      <w:proofErr w:type="spellEnd"/>
      <w:r w:rsidRPr="000C5F09">
        <w:rPr>
          <w:rFonts w:cs="Times New Roman"/>
          <w:sz w:val="26"/>
          <w:szCs w:val="26"/>
        </w:rPr>
        <w:t xml:space="preserve"> jomā SIA „EKODOMA”</w:t>
      </w:r>
      <w:r w:rsidR="000672D3">
        <w:rPr>
          <w:rFonts w:cs="Times New Roman"/>
          <w:sz w:val="26"/>
          <w:szCs w:val="26"/>
        </w:rPr>
        <w:t xml:space="preserve"> - </w:t>
      </w:r>
      <w:r w:rsidRPr="000C5F09">
        <w:rPr>
          <w:rFonts w:cs="Times New Roman"/>
          <w:sz w:val="26"/>
          <w:szCs w:val="26"/>
        </w:rPr>
        <w:t>projektu vadītāja Anda Jēkabsone (projekta „</w:t>
      </w:r>
      <w:proofErr w:type="spellStart"/>
      <w:r w:rsidRPr="000C5F09">
        <w:rPr>
          <w:rFonts w:cs="Times New Roman"/>
          <w:sz w:val="26"/>
          <w:szCs w:val="26"/>
        </w:rPr>
        <w:t>Clean</w:t>
      </w:r>
      <w:proofErr w:type="spellEnd"/>
      <w:r w:rsidRPr="000C5F09">
        <w:rPr>
          <w:rFonts w:cs="Times New Roman"/>
          <w:sz w:val="26"/>
          <w:szCs w:val="26"/>
        </w:rPr>
        <w:t xml:space="preserve"> </w:t>
      </w:r>
      <w:proofErr w:type="spellStart"/>
      <w:r w:rsidRPr="000C5F09">
        <w:rPr>
          <w:rFonts w:cs="Times New Roman"/>
          <w:sz w:val="26"/>
          <w:szCs w:val="26"/>
        </w:rPr>
        <w:t>Energy</w:t>
      </w:r>
      <w:proofErr w:type="spellEnd"/>
      <w:r w:rsidRPr="000C5F09">
        <w:rPr>
          <w:rFonts w:cs="Times New Roman"/>
          <w:sz w:val="26"/>
          <w:szCs w:val="26"/>
        </w:rPr>
        <w:t xml:space="preserve"> </w:t>
      </w:r>
      <w:proofErr w:type="spellStart"/>
      <w:r w:rsidRPr="000C5F09">
        <w:rPr>
          <w:rFonts w:cs="Times New Roman"/>
          <w:sz w:val="26"/>
          <w:szCs w:val="26"/>
        </w:rPr>
        <w:t>Transition</w:t>
      </w:r>
      <w:proofErr w:type="spellEnd"/>
      <w:r w:rsidRPr="000C5F09">
        <w:rPr>
          <w:rFonts w:cs="Times New Roman"/>
          <w:sz w:val="26"/>
          <w:szCs w:val="26"/>
        </w:rPr>
        <w:t xml:space="preserve"> </w:t>
      </w:r>
      <w:proofErr w:type="spellStart"/>
      <w:r w:rsidRPr="000C5F09">
        <w:rPr>
          <w:rFonts w:cs="Times New Roman"/>
          <w:sz w:val="26"/>
          <w:szCs w:val="26"/>
        </w:rPr>
        <w:t>Assistance</w:t>
      </w:r>
      <w:proofErr w:type="spellEnd"/>
      <w:r w:rsidRPr="000C5F09">
        <w:rPr>
          <w:rFonts w:cs="Times New Roman"/>
          <w:sz w:val="26"/>
          <w:szCs w:val="26"/>
        </w:rPr>
        <w:t xml:space="preserve"> </w:t>
      </w:r>
      <w:proofErr w:type="spellStart"/>
      <w:r w:rsidRPr="000C5F09">
        <w:rPr>
          <w:rFonts w:cs="Times New Roman"/>
          <w:sz w:val="26"/>
          <w:szCs w:val="26"/>
        </w:rPr>
        <w:t>Center</w:t>
      </w:r>
      <w:proofErr w:type="spellEnd"/>
      <w:r w:rsidRPr="000C5F09">
        <w:rPr>
          <w:rFonts w:cs="Times New Roman"/>
          <w:sz w:val="26"/>
          <w:szCs w:val="26"/>
        </w:rPr>
        <w:t xml:space="preserve"> - LIFE23-CET-CETAC/Projekts 101167684/ ietvaros).</w:t>
      </w:r>
      <w:r w:rsidR="00853BAA" w:rsidRPr="000C5F09">
        <w:rPr>
          <w:rFonts w:cs="Times New Roman"/>
          <w:sz w:val="26"/>
          <w:szCs w:val="26"/>
        </w:rPr>
        <w:t xml:space="preserve"> </w:t>
      </w:r>
      <w:r w:rsidR="000672D3">
        <w:rPr>
          <w:rFonts w:cs="Times New Roman"/>
          <w:sz w:val="26"/>
          <w:szCs w:val="26"/>
        </w:rPr>
        <w:t>Pašvaldība</w:t>
      </w:r>
      <w:r w:rsidRPr="000C5F09">
        <w:rPr>
          <w:rFonts w:cs="Times New Roman"/>
          <w:sz w:val="26"/>
          <w:szCs w:val="26"/>
        </w:rPr>
        <w:t xml:space="preserve"> ir atbildīg</w:t>
      </w:r>
      <w:r w:rsidR="000672D3">
        <w:rPr>
          <w:rFonts w:cs="Times New Roman"/>
          <w:sz w:val="26"/>
          <w:szCs w:val="26"/>
        </w:rPr>
        <w:t>a</w:t>
      </w:r>
      <w:r w:rsidRPr="000C5F09">
        <w:rPr>
          <w:rFonts w:cs="Times New Roman"/>
          <w:sz w:val="26"/>
          <w:szCs w:val="26"/>
        </w:rPr>
        <w:t xml:space="preserve"> par informācijas sniegšanu, koordinēšanu, apkopošanu un uzvarētāju apbalvošanu.</w:t>
      </w:r>
    </w:p>
    <w:p w14:paraId="7CD0C8F1"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5. Nolikumā lietotie termini:</w:t>
      </w:r>
    </w:p>
    <w:p w14:paraId="70B9C5C0" w14:textId="282DFC32"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5.1. </w:t>
      </w:r>
      <w:proofErr w:type="spellStart"/>
      <w:r w:rsidRPr="000C5F09">
        <w:rPr>
          <w:rFonts w:cs="Times New Roman"/>
          <w:sz w:val="26"/>
          <w:szCs w:val="26"/>
        </w:rPr>
        <w:t>energokomanda</w:t>
      </w:r>
      <w:proofErr w:type="spellEnd"/>
      <w:r w:rsidRPr="000C5F09">
        <w:rPr>
          <w:rFonts w:cs="Times New Roman"/>
          <w:sz w:val="26"/>
          <w:szCs w:val="26"/>
        </w:rPr>
        <w:t xml:space="preserve"> – sacensību ietvaros izveidota cilvēku grupa katrā ēkā, kas ir savstarpēji atkarīgi viens no otra, lai sasniegtu kopīgu mērķi</w:t>
      </w:r>
      <w:r w:rsidR="00853BAA" w:rsidRPr="000C5F09">
        <w:rPr>
          <w:rFonts w:cs="Times New Roman"/>
          <w:sz w:val="26"/>
          <w:szCs w:val="26"/>
        </w:rPr>
        <w:t>;</w:t>
      </w:r>
    </w:p>
    <w:p w14:paraId="21E44EDD"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lastRenderedPageBreak/>
        <w:t>5.2. kumulatīvais enerģijas ietaupījums – uzkrātais enerģijas ietaupījums noteiktajā ēkā 2025.gada laikā.</w:t>
      </w:r>
    </w:p>
    <w:p w14:paraId="4EB22E5B" w14:textId="49EC68D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6. Konkursā piedalās Augšdaugavas novada pašvaldības publiskās ēkas. Konkursā piedalās trīs kategoriju publiskās ēkas – administrācijas ēkas, izglītības iestāžu ēkas, kultūras iestāžu ēkas. </w:t>
      </w:r>
      <w:r w:rsidR="003A329B">
        <w:rPr>
          <w:rFonts w:cs="Times New Roman"/>
          <w:sz w:val="26"/>
          <w:szCs w:val="26"/>
        </w:rPr>
        <w:t>Pašvaldības ē</w:t>
      </w:r>
      <w:r w:rsidRPr="000C5F09">
        <w:rPr>
          <w:rFonts w:cs="Times New Roman"/>
          <w:sz w:val="26"/>
          <w:szCs w:val="26"/>
        </w:rPr>
        <w:t xml:space="preserve">ku saraksts ir šī nolikuma </w:t>
      </w:r>
      <w:r w:rsidR="00DF3024">
        <w:rPr>
          <w:rFonts w:cs="Times New Roman"/>
          <w:sz w:val="26"/>
          <w:szCs w:val="26"/>
        </w:rPr>
        <w:t>1.</w:t>
      </w:r>
      <w:r w:rsidRPr="000C5F09">
        <w:rPr>
          <w:rFonts w:cs="Times New Roman"/>
          <w:sz w:val="26"/>
          <w:szCs w:val="26"/>
        </w:rPr>
        <w:t>pielikum</w:t>
      </w:r>
      <w:r w:rsidR="00DF3024">
        <w:rPr>
          <w:rFonts w:cs="Times New Roman"/>
          <w:sz w:val="26"/>
          <w:szCs w:val="26"/>
        </w:rPr>
        <w:t>ā</w:t>
      </w:r>
      <w:r w:rsidRPr="000C5F09">
        <w:rPr>
          <w:rFonts w:cs="Times New Roman"/>
          <w:sz w:val="26"/>
          <w:szCs w:val="26"/>
        </w:rPr>
        <w:t>.</w:t>
      </w:r>
    </w:p>
    <w:p w14:paraId="24A92A22" w14:textId="77777777" w:rsidR="00502897" w:rsidRPr="000C5F09" w:rsidRDefault="00502897" w:rsidP="000C5F09">
      <w:pPr>
        <w:spacing w:line="240" w:lineRule="auto"/>
        <w:ind w:firstLine="567"/>
        <w:jc w:val="both"/>
        <w:rPr>
          <w:rFonts w:cs="Times New Roman"/>
          <w:sz w:val="26"/>
          <w:szCs w:val="26"/>
        </w:rPr>
      </w:pPr>
    </w:p>
    <w:p w14:paraId="08C2225D" w14:textId="77777777" w:rsidR="00502897" w:rsidRPr="000C5F09" w:rsidRDefault="00502897" w:rsidP="000C5F09">
      <w:pPr>
        <w:pStyle w:val="Virsraksts1"/>
        <w:jc w:val="center"/>
        <w:rPr>
          <w:bCs w:val="0"/>
          <w:sz w:val="26"/>
          <w:szCs w:val="26"/>
          <w:lang w:val="lv-LV"/>
        </w:rPr>
      </w:pPr>
      <w:r w:rsidRPr="000C5F09">
        <w:rPr>
          <w:bCs w:val="0"/>
          <w:sz w:val="26"/>
          <w:szCs w:val="26"/>
          <w:lang w:val="lv-LV"/>
        </w:rPr>
        <w:t>II. Konkursa izsludināšana</w:t>
      </w:r>
    </w:p>
    <w:p w14:paraId="1AACEC41" w14:textId="013FEDAA"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7. </w:t>
      </w:r>
      <w:r w:rsidR="000672D3">
        <w:rPr>
          <w:rFonts w:cs="Times New Roman"/>
          <w:sz w:val="26"/>
          <w:szCs w:val="26"/>
        </w:rPr>
        <w:t>Pašvaldība</w:t>
      </w:r>
      <w:r w:rsidRPr="000C5F09">
        <w:rPr>
          <w:rFonts w:cs="Times New Roman"/>
          <w:sz w:val="26"/>
          <w:szCs w:val="26"/>
        </w:rPr>
        <w:t xml:space="preserve"> publicē nolikumu, paziņojumu par konkursa uzsākšanu pašvaldības interneta vietnē - </w:t>
      </w:r>
      <w:hyperlink r:id="rId10" w:history="1">
        <w:r w:rsidRPr="000C5F09">
          <w:rPr>
            <w:rStyle w:val="Hipersaite"/>
            <w:rFonts w:cs="Times New Roman"/>
            <w:sz w:val="26"/>
            <w:szCs w:val="26"/>
          </w:rPr>
          <w:t>www.augsdaugavasnovads.lv</w:t>
        </w:r>
      </w:hyperlink>
      <w:r w:rsidRPr="000C5F09">
        <w:rPr>
          <w:rFonts w:cs="Times New Roman"/>
          <w:sz w:val="26"/>
          <w:szCs w:val="26"/>
        </w:rPr>
        <w:t xml:space="preserve"> (publiski</w:t>
      </w:r>
      <w:r w:rsidR="000672D3">
        <w:rPr>
          <w:rFonts w:cs="Times New Roman"/>
          <w:sz w:val="26"/>
          <w:szCs w:val="26"/>
        </w:rPr>
        <w:t>e</w:t>
      </w:r>
      <w:r w:rsidRPr="000C5F09">
        <w:rPr>
          <w:rFonts w:cs="Times New Roman"/>
          <w:sz w:val="26"/>
          <w:szCs w:val="26"/>
        </w:rPr>
        <w:t xml:space="preserve"> dokumenti – energoefektivitāte) un </w:t>
      </w:r>
      <w:proofErr w:type="spellStart"/>
      <w:r w:rsidRPr="000C5F09">
        <w:rPr>
          <w:rFonts w:cs="Times New Roman"/>
          <w:sz w:val="26"/>
          <w:szCs w:val="26"/>
        </w:rPr>
        <w:t>nos</w:t>
      </w:r>
      <w:r w:rsidR="00DF3024">
        <w:rPr>
          <w:rFonts w:cs="Times New Roman"/>
          <w:sz w:val="26"/>
          <w:szCs w:val="26"/>
        </w:rPr>
        <w:t>ū</w:t>
      </w:r>
      <w:r w:rsidRPr="000C5F09">
        <w:rPr>
          <w:rFonts w:cs="Times New Roman"/>
          <w:sz w:val="26"/>
          <w:szCs w:val="26"/>
        </w:rPr>
        <w:t>ta</w:t>
      </w:r>
      <w:proofErr w:type="spellEnd"/>
      <w:r w:rsidRPr="000C5F09">
        <w:rPr>
          <w:rFonts w:cs="Times New Roman"/>
          <w:sz w:val="26"/>
          <w:szCs w:val="26"/>
        </w:rPr>
        <w:t xml:space="preserve"> </w:t>
      </w:r>
      <w:r w:rsidR="00DF3024">
        <w:rPr>
          <w:rFonts w:cs="Times New Roman"/>
          <w:sz w:val="26"/>
          <w:szCs w:val="26"/>
        </w:rPr>
        <w:t>n</w:t>
      </w:r>
      <w:r w:rsidRPr="000C5F09">
        <w:rPr>
          <w:rFonts w:cs="Times New Roman"/>
          <w:sz w:val="26"/>
          <w:szCs w:val="26"/>
        </w:rPr>
        <w:t>olikum</w:t>
      </w:r>
      <w:r w:rsidR="00DF3024">
        <w:rPr>
          <w:rFonts w:cs="Times New Roman"/>
          <w:sz w:val="26"/>
          <w:szCs w:val="26"/>
        </w:rPr>
        <w:t>a</w:t>
      </w:r>
      <w:r w:rsidRPr="000C5F09">
        <w:rPr>
          <w:rFonts w:cs="Times New Roman"/>
          <w:sz w:val="26"/>
          <w:szCs w:val="26"/>
        </w:rPr>
        <w:t xml:space="preserve"> 1.pielikumā minēto pašvaldības apvienību vadītājiem</w:t>
      </w:r>
      <w:r w:rsidRPr="000C5F09">
        <w:rPr>
          <w:rStyle w:val="Komentraatsauce"/>
          <w:rFonts w:cs="Times New Roman"/>
          <w:sz w:val="26"/>
          <w:szCs w:val="26"/>
        </w:rPr>
        <w:t xml:space="preserve">. </w:t>
      </w:r>
      <w:r w:rsidRPr="000C5F09">
        <w:rPr>
          <w:rFonts w:cs="Times New Roman"/>
          <w:sz w:val="26"/>
          <w:szCs w:val="26"/>
        </w:rPr>
        <w:t xml:space="preserve">Paziņojumā tiek norādīta šāda informācija: </w:t>
      </w:r>
    </w:p>
    <w:p w14:paraId="76F0425E"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7.1. konkursa rīkotājs;</w:t>
      </w:r>
    </w:p>
    <w:p w14:paraId="7A2EF84C"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7.2. konkursa nosaukums;</w:t>
      </w:r>
    </w:p>
    <w:p w14:paraId="76F86807"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7.3. konkursa apraksts;</w:t>
      </w:r>
    </w:p>
    <w:p w14:paraId="32BBCE74"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7.4. konkursa programma;</w:t>
      </w:r>
    </w:p>
    <w:p w14:paraId="69EBFFFF"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7.5. kontaktinformācija jautājumu un neskaidrību gadījumā;</w:t>
      </w:r>
    </w:p>
    <w:p w14:paraId="1DC8BAE5" w14:textId="77777777" w:rsidR="00502897" w:rsidRPr="000C5F09" w:rsidRDefault="00502897" w:rsidP="00BF6901">
      <w:pPr>
        <w:spacing w:line="240" w:lineRule="auto"/>
        <w:ind w:left="567" w:firstLine="142"/>
        <w:jc w:val="both"/>
        <w:rPr>
          <w:rFonts w:cs="Times New Roman"/>
          <w:sz w:val="26"/>
          <w:szCs w:val="26"/>
        </w:rPr>
      </w:pPr>
      <w:r w:rsidRPr="000C5F09">
        <w:rPr>
          <w:rFonts w:cs="Times New Roman"/>
          <w:sz w:val="26"/>
          <w:szCs w:val="26"/>
        </w:rPr>
        <w:t>7.6. norāde par to, kur iespējams iepazīties ar konkursa nolikumu.</w:t>
      </w:r>
    </w:p>
    <w:p w14:paraId="38B6B431" w14:textId="7777777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8. Ar konkursa nolikumu var iepazīties pašvaldības interneta vietnē - </w:t>
      </w:r>
      <w:hyperlink r:id="rId11" w:history="1">
        <w:r w:rsidRPr="000C5F09">
          <w:rPr>
            <w:rStyle w:val="Hipersaite"/>
            <w:rFonts w:cs="Times New Roman"/>
            <w:sz w:val="26"/>
            <w:szCs w:val="26"/>
          </w:rPr>
          <w:t>https://www.augsdaugavasnovads.lv/pasvaldiba/par-pasvaldibu/publiskie-dokumenti/?f1=258</w:t>
        </w:r>
      </w:hyperlink>
      <w:r w:rsidRPr="000C5F09">
        <w:rPr>
          <w:rFonts w:cs="Times New Roman"/>
          <w:sz w:val="26"/>
          <w:szCs w:val="26"/>
        </w:rPr>
        <w:t xml:space="preserve"> </w:t>
      </w:r>
    </w:p>
    <w:p w14:paraId="2361110F" w14:textId="77777777" w:rsidR="00502897" w:rsidRPr="000C5F09" w:rsidRDefault="00502897" w:rsidP="000C5F09">
      <w:pPr>
        <w:spacing w:line="240" w:lineRule="auto"/>
        <w:ind w:firstLine="567"/>
        <w:jc w:val="both"/>
        <w:rPr>
          <w:rFonts w:cs="Times New Roman"/>
          <w:sz w:val="26"/>
          <w:szCs w:val="26"/>
        </w:rPr>
      </w:pPr>
    </w:p>
    <w:p w14:paraId="5DD834D4" w14:textId="77777777" w:rsidR="00502897" w:rsidRPr="000C5F09" w:rsidRDefault="00502897" w:rsidP="000C5F09">
      <w:pPr>
        <w:pStyle w:val="Sarakstarindkopa"/>
        <w:spacing w:line="240" w:lineRule="auto"/>
        <w:ind w:left="1797"/>
        <w:rPr>
          <w:rFonts w:cs="Times New Roman"/>
          <w:b/>
          <w:bCs/>
          <w:sz w:val="26"/>
          <w:szCs w:val="26"/>
        </w:rPr>
      </w:pPr>
      <w:r w:rsidRPr="000C5F09">
        <w:rPr>
          <w:rFonts w:cs="Times New Roman"/>
          <w:b/>
          <w:sz w:val="26"/>
          <w:szCs w:val="26"/>
        </w:rPr>
        <w:t>III.</w:t>
      </w:r>
      <w:r w:rsidRPr="000C5F09">
        <w:rPr>
          <w:rFonts w:cs="Times New Roman"/>
          <w:sz w:val="26"/>
          <w:szCs w:val="26"/>
        </w:rPr>
        <w:t xml:space="preserve"> </w:t>
      </w:r>
      <w:r w:rsidRPr="000C5F09">
        <w:rPr>
          <w:rFonts w:cs="Times New Roman"/>
          <w:b/>
          <w:bCs/>
          <w:sz w:val="26"/>
          <w:szCs w:val="26"/>
        </w:rPr>
        <w:t>Konkursa dalībnieki, noteikumi</w:t>
      </w:r>
      <w:r w:rsidRPr="000C5F09">
        <w:rPr>
          <w:rFonts w:cs="Times New Roman"/>
          <w:b/>
          <w:sz w:val="26"/>
          <w:szCs w:val="26"/>
        </w:rPr>
        <w:t xml:space="preserve"> un </w:t>
      </w:r>
      <w:r w:rsidRPr="000C5F09">
        <w:rPr>
          <w:rFonts w:cs="Times New Roman"/>
          <w:b/>
          <w:bCs/>
          <w:sz w:val="26"/>
          <w:szCs w:val="26"/>
        </w:rPr>
        <w:t>norises laiks</w:t>
      </w:r>
    </w:p>
    <w:p w14:paraId="4A6F94B0" w14:textId="7777777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9. Konkursa dalībnieki ir konkursa nolikuma 1.pielikumā minētās Augšdaugavas novada pašvaldības ēkas. </w:t>
      </w:r>
    </w:p>
    <w:p w14:paraId="35A7FE74" w14:textId="797C25F3"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10. Konkursa dalībnieki gūst tiesības piedalīties konkurs</w:t>
      </w:r>
      <w:r w:rsidR="00E770C2" w:rsidRPr="000C5F09">
        <w:rPr>
          <w:rFonts w:cs="Times New Roman"/>
          <w:sz w:val="26"/>
          <w:szCs w:val="26"/>
        </w:rPr>
        <w:t>ā</w:t>
      </w:r>
      <w:r w:rsidRPr="000C5F09">
        <w:rPr>
          <w:rFonts w:cs="Times New Roman"/>
          <w:sz w:val="26"/>
          <w:szCs w:val="26"/>
        </w:rPr>
        <w:t xml:space="preserve"> pēc nolikuma </w:t>
      </w:r>
      <w:r w:rsidR="000672D3">
        <w:rPr>
          <w:rFonts w:cs="Times New Roman"/>
          <w:sz w:val="26"/>
          <w:szCs w:val="26"/>
        </w:rPr>
        <w:t>izdošanas</w:t>
      </w:r>
      <w:r w:rsidRPr="000C5F09">
        <w:rPr>
          <w:rFonts w:cs="Times New Roman"/>
          <w:sz w:val="26"/>
          <w:szCs w:val="26"/>
        </w:rPr>
        <w:t>.</w:t>
      </w:r>
    </w:p>
    <w:p w14:paraId="08D96BCE" w14:textId="42372D4F"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11. Konkurss notiek laika posmā no 2025.gada 1.janvāra līdz 2025.gada 31.decembrim.</w:t>
      </w:r>
    </w:p>
    <w:p w14:paraId="18097223" w14:textId="7777777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12. Katra pašvaldības apvienība izveido </w:t>
      </w:r>
      <w:proofErr w:type="spellStart"/>
      <w:r w:rsidRPr="000C5F09">
        <w:rPr>
          <w:rFonts w:cs="Times New Roman"/>
          <w:sz w:val="26"/>
          <w:szCs w:val="26"/>
        </w:rPr>
        <w:t>energokomandu</w:t>
      </w:r>
      <w:proofErr w:type="spellEnd"/>
      <w:r w:rsidRPr="000C5F09">
        <w:rPr>
          <w:rFonts w:cs="Times New Roman"/>
          <w:sz w:val="26"/>
          <w:szCs w:val="26"/>
        </w:rPr>
        <w:t xml:space="preserve">. </w:t>
      </w:r>
      <w:proofErr w:type="spellStart"/>
      <w:r w:rsidRPr="000C5F09">
        <w:rPr>
          <w:rFonts w:cs="Times New Roman"/>
          <w:sz w:val="26"/>
          <w:szCs w:val="26"/>
        </w:rPr>
        <w:t>Energokomanda</w:t>
      </w:r>
      <w:proofErr w:type="spellEnd"/>
      <w:r w:rsidRPr="000C5F09">
        <w:rPr>
          <w:rFonts w:cs="Times New Roman"/>
          <w:sz w:val="26"/>
          <w:szCs w:val="26"/>
        </w:rPr>
        <w:t xml:space="preserve"> sastāv no                   2-3 dalībniekiem (pašvaldības apvienības vadītājs, saimniecības pārzinis, pašvaldības ēkas darbinieks), kuri būs atbildīgi par enerģijas taupīšanas kampaņas ieviešanu pašvaldības ēkā.</w:t>
      </w:r>
    </w:p>
    <w:p w14:paraId="3D6C7A50" w14:textId="7777777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 </w:t>
      </w:r>
      <w:proofErr w:type="spellStart"/>
      <w:r w:rsidRPr="000C5F09">
        <w:rPr>
          <w:rFonts w:cs="Times New Roman"/>
          <w:sz w:val="26"/>
          <w:szCs w:val="26"/>
        </w:rPr>
        <w:t>Energokomandas</w:t>
      </w:r>
      <w:proofErr w:type="spellEnd"/>
      <w:r w:rsidRPr="000C5F09">
        <w:rPr>
          <w:rFonts w:cs="Times New Roman"/>
          <w:sz w:val="26"/>
          <w:szCs w:val="26"/>
        </w:rPr>
        <w:t xml:space="preserve"> pienākumi:</w:t>
      </w:r>
    </w:p>
    <w:p w14:paraId="059D217D" w14:textId="56B880EF"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13.1. </w:t>
      </w:r>
      <w:r w:rsidR="00E770C2" w:rsidRPr="000C5F09">
        <w:rPr>
          <w:rFonts w:cs="Times New Roman"/>
          <w:sz w:val="26"/>
          <w:szCs w:val="26"/>
        </w:rPr>
        <w:t>k</w:t>
      </w:r>
      <w:r w:rsidRPr="000C5F09">
        <w:rPr>
          <w:rFonts w:cs="Times New Roman"/>
          <w:sz w:val="26"/>
          <w:szCs w:val="26"/>
        </w:rPr>
        <w:t>onkursa sākumā izstrādāt rīcības plānu, izmantojot dažādus rīkus un metodes</w:t>
      </w:r>
      <w:r w:rsidR="00E770C2" w:rsidRPr="000C5F09">
        <w:rPr>
          <w:rFonts w:cs="Times New Roman"/>
          <w:sz w:val="26"/>
          <w:szCs w:val="26"/>
        </w:rPr>
        <w:t>;</w:t>
      </w:r>
      <w:r w:rsidRPr="000C5F09">
        <w:rPr>
          <w:rFonts w:cs="Times New Roman"/>
          <w:sz w:val="26"/>
          <w:szCs w:val="26"/>
        </w:rPr>
        <w:t xml:space="preserve"> </w:t>
      </w:r>
    </w:p>
    <w:p w14:paraId="781A6464" w14:textId="4A26BBB9"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13.2. </w:t>
      </w:r>
      <w:r w:rsidR="00E770C2" w:rsidRPr="000C5F09">
        <w:rPr>
          <w:rFonts w:cs="Times New Roman"/>
          <w:sz w:val="26"/>
          <w:szCs w:val="26"/>
        </w:rPr>
        <w:t>ī</w:t>
      </w:r>
      <w:r w:rsidRPr="000C5F09">
        <w:rPr>
          <w:rFonts w:cs="Times New Roman"/>
          <w:sz w:val="26"/>
          <w:szCs w:val="26"/>
        </w:rPr>
        <w:t>stenot pasākumus, kas veicina pašvaldību ēkas lietotāju enerģijas lietošanas paradumu maiņu darbavietās</w:t>
      </w:r>
      <w:r w:rsidR="00E770C2" w:rsidRPr="000C5F09">
        <w:rPr>
          <w:rFonts w:cs="Times New Roman"/>
          <w:sz w:val="26"/>
          <w:szCs w:val="26"/>
        </w:rPr>
        <w:t>;</w:t>
      </w:r>
    </w:p>
    <w:p w14:paraId="278A4212" w14:textId="6663070D"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13.3. </w:t>
      </w:r>
      <w:r w:rsidR="00E770C2" w:rsidRPr="000C5F09">
        <w:rPr>
          <w:rFonts w:cs="Times New Roman"/>
          <w:sz w:val="26"/>
          <w:szCs w:val="26"/>
        </w:rPr>
        <w:t>i</w:t>
      </w:r>
      <w:r w:rsidRPr="000C5F09">
        <w:rPr>
          <w:rFonts w:cs="Times New Roman"/>
          <w:sz w:val="26"/>
          <w:szCs w:val="26"/>
        </w:rPr>
        <w:t>esaistīt un motivēt kolēģus dalībai konkursā</w:t>
      </w:r>
      <w:r w:rsidR="00E770C2" w:rsidRPr="000C5F09">
        <w:rPr>
          <w:rFonts w:cs="Times New Roman"/>
          <w:sz w:val="26"/>
          <w:szCs w:val="26"/>
        </w:rPr>
        <w:t>;</w:t>
      </w:r>
    </w:p>
    <w:p w14:paraId="7E157C2F" w14:textId="27BF47F9"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13.4. </w:t>
      </w:r>
      <w:r w:rsidR="00E770C2" w:rsidRPr="000C5F09">
        <w:rPr>
          <w:rFonts w:cs="Times New Roman"/>
          <w:sz w:val="26"/>
          <w:szCs w:val="26"/>
        </w:rPr>
        <w:t>r</w:t>
      </w:r>
      <w:r w:rsidRPr="000C5F09">
        <w:rPr>
          <w:rFonts w:cs="Times New Roman"/>
          <w:sz w:val="26"/>
          <w:szCs w:val="26"/>
        </w:rPr>
        <w:t xml:space="preserve">egulāri apkopot datus par enerģijas patēriņu un ievadīt tos enerģijas monitoringa platformā </w:t>
      </w:r>
      <w:hyperlink r:id="rId12" w:history="1">
        <w:r w:rsidRPr="000C5F09">
          <w:rPr>
            <w:rStyle w:val="Hipersaite"/>
            <w:rFonts w:cs="Times New Roman"/>
            <w:sz w:val="26"/>
            <w:szCs w:val="26"/>
          </w:rPr>
          <w:t>www.energoplanosana.lv</w:t>
        </w:r>
      </w:hyperlink>
      <w:r w:rsidR="00E770C2" w:rsidRPr="000C5F09">
        <w:rPr>
          <w:rFonts w:cs="Times New Roman"/>
          <w:sz w:val="26"/>
          <w:szCs w:val="26"/>
        </w:rPr>
        <w:t>;</w:t>
      </w:r>
      <w:r w:rsidRPr="000C5F09">
        <w:rPr>
          <w:rFonts w:cs="Times New Roman"/>
          <w:sz w:val="26"/>
          <w:szCs w:val="26"/>
        </w:rPr>
        <w:t xml:space="preserve"> </w:t>
      </w:r>
    </w:p>
    <w:p w14:paraId="194A1A80" w14:textId="52278D4D"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13.5. </w:t>
      </w:r>
      <w:r w:rsidR="00E770C2" w:rsidRPr="000C5F09">
        <w:rPr>
          <w:rFonts w:cs="Times New Roman"/>
          <w:sz w:val="26"/>
          <w:szCs w:val="26"/>
        </w:rPr>
        <w:t>p</w:t>
      </w:r>
      <w:r w:rsidRPr="000C5F09">
        <w:rPr>
          <w:rFonts w:cs="Times New Roman"/>
          <w:sz w:val="26"/>
          <w:szCs w:val="26"/>
        </w:rPr>
        <w:t>iedalīties apmācībās, semināros un citos pasākumos.</w:t>
      </w:r>
    </w:p>
    <w:p w14:paraId="4AE76B0E" w14:textId="54C2011E" w:rsidR="00502897" w:rsidRPr="000C5F09" w:rsidRDefault="00502897" w:rsidP="00BF6901">
      <w:pPr>
        <w:spacing w:line="240" w:lineRule="auto"/>
        <w:ind w:firstLine="709"/>
        <w:rPr>
          <w:rFonts w:cs="Times New Roman"/>
          <w:sz w:val="26"/>
          <w:szCs w:val="26"/>
        </w:rPr>
      </w:pPr>
      <w:r w:rsidRPr="000C5F09">
        <w:rPr>
          <w:rFonts w:cs="Times New Roman"/>
          <w:sz w:val="26"/>
          <w:szCs w:val="26"/>
        </w:rPr>
        <w:t xml:space="preserve">14. Katrai pašvaldības ēkai ir nepieciešama </w:t>
      </w:r>
      <w:r w:rsidR="00E770C2" w:rsidRPr="000C5F09">
        <w:rPr>
          <w:rFonts w:cs="Times New Roman"/>
          <w:sz w:val="26"/>
          <w:szCs w:val="26"/>
        </w:rPr>
        <w:t>šāda</w:t>
      </w:r>
      <w:r w:rsidRPr="000C5F09">
        <w:rPr>
          <w:rFonts w:cs="Times New Roman"/>
          <w:sz w:val="26"/>
          <w:szCs w:val="26"/>
        </w:rPr>
        <w:t xml:space="preserve"> enerģijas patēriņa datu uzskaite:</w:t>
      </w:r>
    </w:p>
    <w:p w14:paraId="2B02C7A9" w14:textId="0D3C1B4E"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14.1. enerģijas uzskaite (īpatnējais enerģijas patēriņš (ar klimata korekciju), </w:t>
      </w:r>
      <w:proofErr w:type="spellStart"/>
      <w:r w:rsidRPr="000C5F09">
        <w:rPr>
          <w:rFonts w:cs="Times New Roman"/>
          <w:sz w:val="26"/>
          <w:szCs w:val="26"/>
        </w:rPr>
        <w:t>kWh</w:t>
      </w:r>
      <w:proofErr w:type="spellEnd"/>
      <w:r w:rsidRPr="000C5F09">
        <w:rPr>
          <w:rFonts w:cs="Times New Roman"/>
          <w:sz w:val="26"/>
          <w:szCs w:val="26"/>
        </w:rPr>
        <w:t>/m</w:t>
      </w:r>
      <w:r w:rsidRPr="000C5F09">
        <w:rPr>
          <w:rFonts w:cs="Times New Roman"/>
          <w:sz w:val="26"/>
          <w:szCs w:val="26"/>
          <w:vertAlign w:val="superscript"/>
        </w:rPr>
        <w:t>2</w:t>
      </w:r>
      <w:r w:rsidRPr="000C5F09">
        <w:rPr>
          <w:rFonts w:cs="Times New Roman"/>
          <w:sz w:val="26"/>
          <w:szCs w:val="26"/>
        </w:rPr>
        <w:t xml:space="preserve"> gadā)</w:t>
      </w:r>
      <w:r w:rsidR="00E770C2" w:rsidRPr="000C5F09">
        <w:rPr>
          <w:rFonts w:cs="Times New Roman"/>
          <w:sz w:val="26"/>
          <w:szCs w:val="26"/>
        </w:rPr>
        <w:t>;</w:t>
      </w:r>
    </w:p>
    <w:p w14:paraId="24B2747D" w14:textId="4D639E4B"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14.2. vēsturiskie ikmēneša enerģijas dati (atsauces periods – 2022.g</w:t>
      </w:r>
      <w:r w:rsidR="000672D3">
        <w:rPr>
          <w:rFonts w:cs="Times New Roman"/>
          <w:sz w:val="26"/>
          <w:szCs w:val="26"/>
        </w:rPr>
        <w:t>ads</w:t>
      </w:r>
      <w:r w:rsidRPr="000C5F09">
        <w:rPr>
          <w:rFonts w:cs="Times New Roman"/>
          <w:sz w:val="26"/>
          <w:szCs w:val="26"/>
        </w:rPr>
        <w:t>, 2023.g</w:t>
      </w:r>
      <w:r w:rsidR="000672D3">
        <w:rPr>
          <w:rFonts w:cs="Times New Roman"/>
          <w:sz w:val="26"/>
          <w:szCs w:val="26"/>
        </w:rPr>
        <w:t>ads</w:t>
      </w:r>
      <w:r w:rsidRPr="000C5F09">
        <w:rPr>
          <w:rFonts w:cs="Times New Roman"/>
          <w:sz w:val="26"/>
          <w:szCs w:val="26"/>
        </w:rPr>
        <w:t>, 2024.g</w:t>
      </w:r>
      <w:r w:rsidR="000672D3">
        <w:rPr>
          <w:rFonts w:cs="Times New Roman"/>
          <w:sz w:val="26"/>
          <w:szCs w:val="26"/>
        </w:rPr>
        <w:t>ads</w:t>
      </w:r>
      <w:r w:rsidRPr="000C5F09">
        <w:rPr>
          <w:rFonts w:cs="Times New Roman"/>
          <w:sz w:val="26"/>
          <w:szCs w:val="26"/>
        </w:rPr>
        <w:t>).</w:t>
      </w:r>
    </w:p>
    <w:p w14:paraId="6D2BADEF" w14:textId="43229C83"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15. </w:t>
      </w:r>
      <w:r w:rsidR="000672D3">
        <w:rPr>
          <w:rFonts w:cs="Times New Roman"/>
          <w:sz w:val="26"/>
          <w:szCs w:val="26"/>
        </w:rPr>
        <w:t>K</w:t>
      </w:r>
      <w:r w:rsidRPr="000C5F09">
        <w:rPr>
          <w:rFonts w:cs="Times New Roman"/>
          <w:sz w:val="26"/>
          <w:szCs w:val="26"/>
        </w:rPr>
        <w:t>onkursa laikā pašvaldības ēkai nav atļauts veikt visaptverošas ēkas atjaunošanas vai pārbūves darbus. Par jebkuriem veiktajiem darbiem ir jāinformē atbildīgā kontaktpersona.</w:t>
      </w:r>
    </w:p>
    <w:p w14:paraId="3FBC9173" w14:textId="16EA15A1"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lastRenderedPageBreak/>
        <w:t>16. Dalībai konkursā pašvaldības ēkas pārstāvji iesniedz pieteikuma anketu (</w:t>
      </w:r>
      <w:r w:rsidR="00DF3024">
        <w:rPr>
          <w:rFonts w:cs="Times New Roman"/>
          <w:sz w:val="26"/>
          <w:szCs w:val="26"/>
        </w:rPr>
        <w:t>2.p</w:t>
      </w:r>
      <w:r w:rsidRPr="000C5F09">
        <w:rPr>
          <w:rFonts w:cs="Times New Roman"/>
          <w:sz w:val="26"/>
          <w:szCs w:val="26"/>
        </w:rPr>
        <w:t xml:space="preserve">ielikums), kurā norāda </w:t>
      </w:r>
      <w:proofErr w:type="spellStart"/>
      <w:r w:rsidRPr="000C5F09">
        <w:rPr>
          <w:rFonts w:cs="Times New Roman"/>
          <w:sz w:val="26"/>
          <w:szCs w:val="26"/>
        </w:rPr>
        <w:t>energokomandas</w:t>
      </w:r>
      <w:proofErr w:type="spellEnd"/>
      <w:r w:rsidRPr="000C5F09">
        <w:rPr>
          <w:rFonts w:cs="Times New Roman"/>
          <w:sz w:val="26"/>
          <w:szCs w:val="26"/>
        </w:rPr>
        <w:t xml:space="preserve"> sastāvu, nosūtot to uz elektroniskā pasta adresi </w:t>
      </w:r>
      <w:hyperlink r:id="rId13" w:history="1">
        <w:r w:rsidRPr="000C5F09">
          <w:rPr>
            <w:rStyle w:val="Hipersaite"/>
            <w:rFonts w:cs="Times New Roman"/>
            <w:sz w:val="26"/>
            <w:szCs w:val="26"/>
          </w:rPr>
          <w:t>natalja.logina@augsdaugavasnovads.lv</w:t>
        </w:r>
      </w:hyperlink>
      <w:r w:rsidRPr="000C5F09">
        <w:rPr>
          <w:rFonts w:cs="Times New Roman"/>
          <w:sz w:val="26"/>
          <w:szCs w:val="26"/>
        </w:rPr>
        <w:t xml:space="preserve"> līdz 2025.gada 8.aprīlim.</w:t>
      </w:r>
    </w:p>
    <w:p w14:paraId="4024CAB5" w14:textId="41B3B6B0"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17. Konkursa dalībnieki ir atbildīgi par konkursa ietvaros informācijas patiesumu, katram ir pienākums ievērot šī konkursa nolikuma prasības.</w:t>
      </w:r>
    </w:p>
    <w:p w14:paraId="5E816B1A" w14:textId="6BA107E6"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18. Konkursa organizatorisko nodrošinājumu veic Augšdaugavas novada pašvaldības Centrālās pārvaldes Attīstības nodaļas </w:t>
      </w:r>
      <w:proofErr w:type="spellStart"/>
      <w:r w:rsidRPr="000C5F09">
        <w:rPr>
          <w:rFonts w:cs="Times New Roman"/>
          <w:sz w:val="26"/>
          <w:szCs w:val="26"/>
        </w:rPr>
        <w:t>energopārvaldniece</w:t>
      </w:r>
      <w:proofErr w:type="spellEnd"/>
      <w:r w:rsidRPr="000C5F09">
        <w:rPr>
          <w:rFonts w:cs="Times New Roman"/>
          <w:sz w:val="26"/>
          <w:szCs w:val="26"/>
        </w:rPr>
        <w:t xml:space="preserve"> </w:t>
      </w:r>
      <w:proofErr w:type="spellStart"/>
      <w:r w:rsidRPr="000C5F09">
        <w:rPr>
          <w:rFonts w:cs="Times New Roman"/>
          <w:sz w:val="26"/>
          <w:szCs w:val="26"/>
        </w:rPr>
        <w:t>Nataļja</w:t>
      </w:r>
      <w:proofErr w:type="spellEnd"/>
      <w:r w:rsidRPr="000C5F09">
        <w:rPr>
          <w:rFonts w:cs="Times New Roman"/>
          <w:sz w:val="26"/>
          <w:szCs w:val="26"/>
        </w:rPr>
        <w:t xml:space="preserve"> Logina, tālr.: 26679265, e-pasts: </w:t>
      </w:r>
      <w:hyperlink r:id="rId14" w:history="1">
        <w:r w:rsidRPr="000C5F09">
          <w:rPr>
            <w:rStyle w:val="Hipersaite"/>
            <w:rFonts w:cs="Times New Roman"/>
            <w:sz w:val="26"/>
            <w:szCs w:val="26"/>
          </w:rPr>
          <w:t>natalja.logina@augsdaugavasnovads.lv</w:t>
        </w:r>
      </w:hyperlink>
      <w:r w:rsidRPr="000C5F09">
        <w:rPr>
          <w:rFonts w:cs="Times New Roman"/>
          <w:sz w:val="26"/>
          <w:szCs w:val="26"/>
        </w:rPr>
        <w:t>.</w:t>
      </w:r>
    </w:p>
    <w:p w14:paraId="25F6AD1F" w14:textId="77777777" w:rsidR="00502897" w:rsidRPr="000C5F09" w:rsidRDefault="00502897" w:rsidP="000C5F09">
      <w:pPr>
        <w:spacing w:line="240" w:lineRule="auto"/>
        <w:ind w:firstLine="567"/>
        <w:jc w:val="both"/>
        <w:rPr>
          <w:rFonts w:cs="Times New Roman"/>
          <w:sz w:val="26"/>
          <w:szCs w:val="26"/>
        </w:rPr>
      </w:pPr>
    </w:p>
    <w:p w14:paraId="035C4E97" w14:textId="77777777" w:rsidR="00502897" w:rsidRPr="000C5F09" w:rsidRDefault="00502897" w:rsidP="000C5F09">
      <w:pPr>
        <w:pStyle w:val="Sarakstarindkopa"/>
        <w:spacing w:line="240" w:lineRule="auto"/>
        <w:ind w:left="357"/>
        <w:jc w:val="center"/>
        <w:rPr>
          <w:rFonts w:cs="Times New Roman"/>
          <w:b/>
          <w:bCs/>
          <w:sz w:val="26"/>
          <w:szCs w:val="26"/>
        </w:rPr>
      </w:pPr>
      <w:r w:rsidRPr="000C5F09">
        <w:rPr>
          <w:rFonts w:cs="Times New Roman"/>
          <w:b/>
          <w:bCs/>
          <w:sz w:val="26"/>
          <w:szCs w:val="26"/>
        </w:rPr>
        <w:t>IV. Konkursa nodrošinājums</w:t>
      </w:r>
    </w:p>
    <w:p w14:paraId="073F9F8C"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19. Konkursa norises laikā </w:t>
      </w:r>
      <w:proofErr w:type="spellStart"/>
      <w:r w:rsidRPr="000C5F09">
        <w:rPr>
          <w:rFonts w:cs="Times New Roman"/>
          <w:sz w:val="26"/>
          <w:szCs w:val="26"/>
        </w:rPr>
        <w:t>energokomandām</w:t>
      </w:r>
      <w:proofErr w:type="spellEnd"/>
      <w:r w:rsidRPr="000C5F09">
        <w:rPr>
          <w:rFonts w:cs="Times New Roman"/>
          <w:sz w:val="26"/>
          <w:szCs w:val="26"/>
        </w:rPr>
        <w:t xml:space="preserve"> tiks nodrošināta:</w:t>
      </w:r>
    </w:p>
    <w:p w14:paraId="2ED8632D" w14:textId="6ADA23EB"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19.1. profesionāla palīdzība un apmācības</w:t>
      </w:r>
      <w:r w:rsidR="00E770C2" w:rsidRPr="000C5F09">
        <w:rPr>
          <w:rFonts w:cs="Times New Roman"/>
          <w:sz w:val="26"/>
          <w:szCs w:val="26"/>
        </w:rPr>
        <w:t>;</w:t>
      </w:r>
      <w:r w:rsidRPr="000C5F09">
        <w:rPr>
          <w:rFonts w:cs="Times New Roman"/>
          <w:sz w:val="26"/>
          <w:szCs w:val="26"/>
        </w:rPr>
        <w:t xml:space="preserve"> </w:t>
      </w:r>
    </w:p>
    <w:p w14:paraId="3E617A5B" w14:textId="326049FA"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19.2. materiāli drukātā un/vai elektroniskā veidā, padomi par enerģijas taupīšanu</w:t>
      </w:r>
      <w:r w:rsidR="00E770C2" w:rsidRPr="000C5F09">
        <w:rPr>
          <w:rFonts w:cs="Times New Roman"/>
          <w:sz w:val="26"/>
          <w:szCs w:val="26"/>
        </w:rPr>
        <w:t>;</w:t>
      </w:r>
    </w:p>
    <w:p w14:paraId="3C9FDA10" w14:textId="0E10AE7A"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19.3. tekošo enerģijas patēriņa datu uzskaite un analīze, sacensību rezultātu monitorings, izmantojot tiešsaistes monitoringa platformas rīku</w:t>
      </w:r>
      <w:r w:rsidR="00E770C2" w:rsidRPr="000C5F09">
        <w:rPr>
          <w:rFonts w:cs="Times New Roman"/>
          <w:sz w:val="26"/>
          <w:szCs w:val="26"/>
        </w:rPr>
        <w:t>;</w:t>
      </w:r>
    </w:p>
    <w:p w14:paraId="5B7D6BF5" w14:textId="77777777"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19.4. nepieciešamās enerģijas monitoringa iekārtas, utt.</w:t>
      </w:r>
    </w:p>
    <w:p w14:paraId="26681C87" w14:textId="77777777" w:rsidR="00502897" w:rsidRPr="000C5F09" w:rsidRDefault="00502897" w:rsidP="000C5F09">
      <w:pPr>
        <w:spacing w:line="240" w:lineRule="auto"/>
        <w:ind w:left="567" w:firstLine="567"/>
        <w:jc w:val="both"/>
        <w:rPr>
          <w:rFonts w:cs="Times New Roman"/>
          <w:color w:val="FF0000"/>
          <w:sz w:val="26"/>
          <w:szCs w:val="26"/>
        </w:rPr>
      </w:pPr>
    </w:p>
    <w:p w14:paraId="031B38DE" w14:textId="77777777" w:rsidR="00502897" w:rsidRPr="000C5F09" w:rsidRDefault="00502897" w:rsidP="000C5F09">
      <w:pPr>
        <w:pStyle w:val="Sarakstarindkopa"/>
        <w:spacing w:line="240" w:lineRule="auto"/>
        <w:ind w:left="357"/>
        <w:jc w:val="center"/>
        <w:rPr>
          <w:rFonts w:cs="Times New Roman"/>
          <w:b/>
          <w:bCs/>
          <w:sz w:val="26"/>
          <w:szCs w:val="26"/>
        </w:rPr>
      </w:pPr>
      <w:r w:rsidRPr="000C5F09">
        <w:rPr>
          <w:rFonts w:cs="Times New Roman"/>
          <w:b/>
          <w:bCs/>
          <w:sz w:val="26"/>
          <w:szCs w:val="26"/>
        </w:rPr>
        <w:t>V. Konkursa vērtēšana un rezultātu pasludināšana</w:t>
      </w:r>
    </w:p>
    <w:p w14:paraId="46615D9C" w14:textId="764462D9"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 Konkursa vērtēšana notiek pēc </w:t>
      </w:r>
      <w:r w:rsidR="00E770C2" w:rsidRPr="000C5F09">
        <w:rPr>
          <w:rFonts w:cs="Times New Roman"/>
          <w:sz w:val="26"/>
          <w:szCs w:val="26"/>
        </w:rPr>
        <w:t>šādiem</w:t>
      </w:r>
      <w:r w:rsidRPr="000C5F09">
        <w:rPr>
          <w:rFonts w:cs="Times New Roman"/>
          <w:sz w:val="26"/>
          <w:szCs w:val="26"/>
        </w:rPr>
        <w:t xml:space="preserve"> kritērijiem:</w:t>
      </w:r>
    </w:p>
    <w:p w14:paraId="20511606" w14:textId="00D81F58"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20.1. </w:t>
      </w:r>
      <w:r w:rsidR="000C5F09" w:rsidRPr="000C5F09">
        <w:rPr>
          <w:rFonts w:cs="Times New Roman"/>
          <w:sz w:val="26"/>
          <w:szCs w:val="26"/>
        </w:rPr>
        <w:t>e</w:t>
      </w:r>
      <w:r w:rsidRPr="000C5F09">
        <w:rPr>
          <w:rFonts w:cs="Times New Roman"/>
          <w:sz w:val="26"/>
          <w:szCs w:val="26"/>
        </w:rPr>
        <w:t>nerģijas patēriņa samazinājuma īpatsvars (procentos) salīdzinājumā ar atsauces gadu to pašu periodu</w:t>
      </w:r>
      <w:r w:rsidR="000C5F09" w:rsidRPr="000C5F09">
        <w:rPr>
          <w:rFonts w:cs="Times New Roman"/>
          <w:sz w:val="26"/>
          <w:szCs w:val="26"/>
        </w:rPr>
        <w:t>;</w:t>
      </w:r>
    </w:p>
    <w:p w14:paraId="61C6A152" w14:textId="4433EA33"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20.2. </w:t>
      </w:r>
      <w:r w:rsidR="000C5F09" w:rsidRPr="000C5F09">
        <w:rPr>
          <w:rFonts w:cs="Times New Roman"/>
          <w:sz w:val="26"/>
          <w:szCs w:val="26"/>
        </w:rPr>
        <w:t>e</w:t>
      </w:r>
      <w:r w:rsidRPr="000C5F09">
        <w:rPr>
          <w:rFonts w:cs="Times New Roman"/>
          <w:sz w:val="26"/>
          <w:szCs w:val="26"/>
        </w:rPr>
        <w:t>nergoefektīvu tehnoloģiju un prakses ieviešana (rīcības plāns)</w:t>
      </w:r>
      <w:r w:rsidR="000C5F09" w:rsidRPr="000C5F09">
        <w:rPr>
          <w:rFonts w:cs="Times New Roman"/>
          <w:sz w:val="26"/>
          <w:szCs w:val="26"/>
        </w:rPr>
        <w:t>;</w:t>
      </w:r>
    </w:p>
    <w:p w14:paraId="1C27A906" w14:textId="741E584C"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20.3. </w:t>
      </w:r>
      <w:r w:rsidR="000C5F09" w:rsidRPr="000C5F09">
        <w:rPr>
          <w:rFonts w:cs="Times New Roman"/>
          <w:sz w:val="26"/>
          <w:szCs w:val="26"/>
        </w:rPr>
        <w:t>e</w:t>
      </w:r>
      <w:r w:rsidRPr="000C5F09">
        <w:rPr>
          <w:rFonts w:cs="Times New Roman"/>
          <w:sz w:val="26"/>
          <w:szCs w:val="26"/>
        </w:rPr>
        <w:t>nerģijas taupīšanas pasākumu oriģinalitāte un novitāte</w:t>
      </w:r>
      <w:r w:rsidR="000C5F09" w:rsidRPr="000C5F09">
        <w:rPr>
          <w:rFonts w:cs="Times New Roman"/>
          <w:sz w:val="26"/>
          <w:szCs w:val="26"/>
        </w:rPr>
        <w:t>;</w:t>
      </w:r>
    </w:p>
    <w:p w14:paraId="388C03AD" w14:textId="4D14C5D8"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20.4. </w:t>
      </w:r>
      <w:r w:rsidR="000C5F09" w:rsidRPr="000C5F09">
        <w:rPr>
          <w:rFonts w:cs="Times New Roman"/>
          <w:sz w:val="26"/>
          <w:szCs w:val="26"/>
        </w:rPr>
        <w:t>e</w:t>
      </w:r>
      <w:r w:rsidRPr="000C5F09">
        <w:rPr>
          <w:rFonts w:cs="Times New Roman"/>
          <w:sz w:val="26"/>
          <w:szCs w:val="26"/>
        </w:rPr>
        <w:t>nerģijas patēriņa samazināšanas vadības lēmumu efektivitāte</w:t>
      </w:r>
      <w:r w:rsidR="000C5F09" w:rsidRPr="000C5F09">
        <w:rPr>
          <w:rFonts w:cs="Times New Roman"/>
          <w:sz w:val="26"/>
          <w:szCs w:val="26"/>
        </w:rPr>
        <w:t>;</w:t>
      </w:r>
    </w:p>
    <w:p w14:paraId="6E75DC09" w14:textId="477A963E"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20.5. </w:t>
      </w:r>
      <w:r w:rsidR="000C5F09" w:rsidRPr="000C5F09">
        <w:rPr>
          <w:rFonts w:cs="Times New Roman"/>
          <w:sz w:val="26"/>
          <w:szCs w:val="26"/>
        </w:rPr>
        <w:t>d</w:t>
      </w:r>
      <w:r w:rsidRPr="000C5F09">
        <w:rPr>
          <w:rFonts w:cs="Times New Roman"/>
          <w:sz w:val="26"/>
          <w:szCs w:val="26"/>
        </w:rPr>
        <w:t xml:space="preserve">arbinieku iesaistīšana enerģijas taupīšanas procesā. </w:t>
      </w:r>
    </w:p>
    <w:p w14:paraId="3A873D75" w14:textId="1C6BB8E6"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21. Par katru kritēriju dalībnieki saņem punktus, kas tiek summēti, lai noteiktu kopējo vērtējumu (</w:t>
      </w:r>
      <w:r w:rsidR="00DF3024">
        <w:rPr>
          <w:rFonts w:cs="Times New Roman"/>
          <w:sz w:val="26"/>
          <w:szCs w:val="26"/>
        </w:rPr>
        <w:t>3.p</w:t>
      </w:r>
      <w:r w:rsidRPr="000C5F09">
        <w:rPr>
          <w:rFonts w:cs="Times New Roman"/>
          <w:sz w:val="26"/>
          <w:szCs w:val="26"/>
        </w:rPr>
        <w:t xml:space="preserve">ielikums). </w:t>
      </w:r>
    </w:p>
    <w:p w14:paraId="714D7277" w14:textId="77777777"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22. Par konkursa uzvarētājiem pasludina ēku, kura sasniegusi lielāko kumulatīvo enerģijas ietaupījumu (%), salīdzinot ēkas 2025.gada datus ar atsauces periodu.</w:t>
      </w:r>
    </w:p>
    <w:p w14:paraId="432D2B94" w14:textId="77777777"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23. Uzvarētājs tiks noteikts, balstoties uz tiešsaistes enerģijas monitoringa platformā </w:t>
      </w:r>
      <w:hyperlink r:id="rId15" w:history="1">
        <w:r w:rsidRPr="000C5F09">
          <w:rPr>
            <w:rStyle w:val="Hipersaite"/>
            <w:rFonts w:cs="Times New Roman"/>
            <w:sz w:val="26"/>
            <w:szCs w:val="26"/>
          </w:rPr>
          <w:t>www.energoplanosana.lv</w:t>
        </w:r>
      </w:hyperlink>
      <w:r w:rsidRPr="000C5F09">
        <w:rPr>
          <w:rFonts w:cs="Times New Roman"/>
          <w:sz w:val="26"/>
          <w:szCs w:val="26"/>
        </w:rPr>
        <w:t xml:space="preserve"> rezultātiem. </w:t>
      </w:r>
    </w:p>
    <w:p w14:paraId="36ED996B" w14:textId="77777777"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24. Konkursa vērtēšanas komisija lēmumu par konkursa rezultātiem pieņem ne vēlāk kā līdz 2026.gada 26.februārim.</w:t>
      </w:r>
    </w:p>
    <w:p w14:paraId="542370BE" w14:textId="71EC777F" w:rsidR="00502897" w:rsidRPr="000C5F09" w:rsidRDefault="00502897" w:rsidP="00DF3024">
      <w:pPr>
        <w:spacing w:line="240" w:lineRule="auto"/>
        <w:ind w:firstLine="709"/>
        <w:jc w:val="both"/>
        <w:rPr>
          <w:rFonts w:cs="Times New Roman"/>
          <w:sz w:val="26"/>
          <w:szCs w:val="26"/>
        </w:rPr>
      </w:pPr>
      <w:r w:rsidRPr="000C5F09">
        <w:rPr>
          <w:rFonts w:cs="Times New Roman"/>
          <w:sz w:val="26"/>
          <w:szCs w:val="26"/>
        </w:rPr>
        <w:t xml:space="preserve">25. </w:t>
      </w:r>
      <w:r w:rsidR="003E2645">
        <w:rPr>
          <w:rFonts w:cs="Times New Roman"/>
          <w:sz w:val="26"/>
          <w:szCs w:val="26"/>
        </w:rPr>
        <w:t>Konkursa</w:t>
      </w:r>
      <w:r w:rsidRPr="000C5F09">
        <w:rPr>
          <w:rFonts w:cs="Times New Roman"/>
          <w:sz w:val="26"/>
          <w:szCs w:val="26"/>
        </w:rPr>
        <w:t xml:space="preserve"> godalgoto vietu ieguvēji tiks apbalvoti ar atzinības rakstiem un balvām noslēguma pasākumā 2026.gada martā (datums tiks precizēts).</w:t>
      </w:r>
    </w:p>
    <w:p w14:paraId="30AD9F4C" w14:textId="77777777" w:rsidR="00502897" w:rsidRPr="000C5F09" w:rsidRDefault="00502897" w:rsidP="000C5F09">
      <w:pPr>
        <w:spacing w:line="240" w:lineRule="auto"/>
        <w:ind w:firstLine="567"/>
        <w:jc w:val="both"/>
        <w:rPr>
          <w:rFonts w:cs="Times New Roman"/>
          <w:sz w:val="26"/>
          <w:szCs w:val="26"/>
        </w:rPr>
      </w:pPr>
    </w:p>
    <w:p w14:paraId="0FC506F8" w14:textId="77777777" w:rsidR="00502897" w:rsidRPr="000C5F09" w:rsidRDefault="00502897" w:rsidP="000C5F09">
      <w:pPr>
        <w:pStyle w:val="Virsraksts1"/>
        <w:jc w:val="center"/>
        <w:rPr>
          <w:bCs w:val="0"/>
          <w:sz w:val="26"/>
          <w:szCs w:val="26"/>
          <w:lang w:val="lv-LV"/>
        </w:rPr>
      </w:pPr>
      <w:r w:rsidRPr="000C5F09">
        <w:rPr>
          <w:bCs w:val="0"/>
          <w:sz w:val="26"/>
          <w:szCs w:val="26"/>
          <w:lang w:val="lv-LV"/>
        </w:rPr>
        <w:t>VI. Konkursa rezultātu apkopošana un balvas piešķiršana</w:t>
      </w:r>
    </w:p>
    <w:p w14:paraId="14A92233" w14:textId="735C265D"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26. Konkursa rezultātus apkopo </w:t>
      </w:r>
      <w:r w:rsidR="000672D3">
        <w:rPr>
          <w:rFonts w:cs="Times New Roman"/>
          <w:sz w:val="26"/>
          <w:szCs w:val="26"/>
        </w:rPr>
        <w:t>konkursa vērtēšanas</w:t>
      </w:r>
      <w:r w:rsidRPr="000C5F09">
        <w:rPr>
          <w:rFonts w:cs="Times New Roman"/>
          <w:sz w:val="26"/>
          <w:szCs w:val="26"/>
        </w:rPr>
        <w:t xml:space="preserve"> komisija, pamatojoties uz enerģijas patēriņa datu analīzes rezultātiem un dalībnieku īstenoto pasākumu novērtējumu. </w:t>
      </w:r>
    </w:p>
    <w:p w14:paraId="3791CAA8" w14:textId="3138B080"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27. Konkursa vērtēšanas komisiju apstiprina Augšdaugavas novada pašvaldības izpilddirektors ar rīkojumu.</w:t>
      </w:r>
    </w:p>
    <w:p w14:paraId="6F18577C" w14:textId="30EABED4"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28. Konkursa vērtēšanas komisija visus lēmumus pieņem, pamatojoties uz atlasīto informāciju no tiešsaistes enerģijas monitoringa platformas </w:t>
      </w:r>
      <w:hyperlink r:id="rId16" w:history="1">
        <w:r w:rsidRPr="000C5F09">
          <w:rPr>
            <w:rStyle w:val="Hipersaite"/>
            <w:rFonts w:cs="Times New Roman"/>
            <w:sz w:val="26"/>
            <w:szCs w:val="26"/>
          </w:rPr>
          <w:t>www.energoplanosana.lv</w:t>
        </w:r>
      </w:hyperlink>
      <w:r w:rsidRPr="000C5F09">
        <w:rPr>
          <w:rFonts w:cs="Times New Roman"/>
          <w:sz w:val="26"/>
          <w:szCs w:val="26"/>
        </w:rPr>
        <w:t xml:space="preserve"> par enerģijas ietaupījuma apjomiem, ņemot vēr</w:t>
      </w:r>
      <w:r w:rsidR="00E770C2" w:rsidRPr="000C5F09">
        <w:rPr>
          <w:rFonts w:cs="Times New Roman"/>
          <w:sz w:val="26"/>
          <w:szCs w:val="26"/>
        </w:rPr>
        <w:t>ā</w:t>
      </w:r>
      <w:r w:rsidRPr="000C5F09">
        <w:rPr>
          <w:rFonts w:cs="Times New Roman"/>
          <w:sz w:val="26"/>
          <w:szCs w:val="26"/>
        </w:rPr>
        <w:t xml:space="preserve"> </w:t>
      </w:r>
      <w:proofErr w:type="spellStart"/>
      <w:r w:rsidRPr="000C5F09">
        <w:rPr>
          <w:rFonts w:cs="Times New Roman"/>
          <w:sz w:val="26"/>
          <w:szCs w:val="26"/>
        </w:rPr>
        <w:t>energokomandas</w:t>
      </w:r>
      <w:proofErr w:type="spellEnd"/>
      <w:r w:rsidRPr="000C5F09">
        <w:rPr>
          <w:rFonts w:cs="Times New Roman"/>
          <w:sz w:val="26"/>
          <w:szCs w:val="26"/>
        </w:rPr>
        <w:t xml:space="preserve"> darbību. </w:t>
      </w:r>
    </w:p>
    <w:p w14:paraId="13E122B1" w14:textId="7777777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29. Konkursa uzvarētāji ir iestādes ar vislielāko ietaupījumu procentuālo daļu un visefektīvākajiem </w:t>
      </w:r>
      <w:proofErr w:type="spellStart"/>
      <w:r w:rsidRPr="000C5F09">
        <w:rPr>
          <w:rFonts w:cs="Times New Roman"/>
          <w:sz w:val="26"/>
          <w:szCs w:val="26"/>
        </w:rPr>
        <w:t>energotaupības</w:t>
      </w:r>
      <w:proofErr w:type="spellEnd"/>
      <w:r w:rsidRPr="000C5F09">
        <w:rPr>
          <w:rFonts w:cs="Times New Roman"/>
          <w:sz w:val="26"/>
          <w:szCs w:val="26"/>
        </w:rPr>
        <w:t xml:space="preserve"> pasākumiem. </w:t>
      </w:r>
    </w:p>
    <w:p w14:paraId="24E74C17" w14:textId="77777777" w:rsidR="000672D3" w:rsidRDefault="000672D3" w:rsidP="00BF6901">
      <w:pPr>
        <w:spacing w:line="240" w:lineRule="auto"/>
        <w:ind w:firstLine="709"/>
        <w:jc w:val="both"/>
        <w:rPr>
          <w:rFonts w:cs="Times New Roman"/>
          <w:sz w:val="26"/>
          <w:szCs w:val="26"/>
        </w:rPr>
      </w:pPr>
    </w:p>
    <w:p w14:paraId="3EFC907B" w14:textId="585EC2E1"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lastRenderedPageBreak/>
        <w:t xml:space="preserve">30. Konkurss tiek finansēts no Augšdaugavas novada pašvaldības budžeta līdzekļiem. </w:t>
      </w:r>
      <w:bookmarkStart w:id="1" w:name="_Ref316570096"/>
      <w:r w:rsidRPr="000C5F09">
        <w:rPr>
          <w:rFonts w:cs="Times New Roman"/>
          <w:sz w:val="26"/>
          <w:szCs w:val="26"/>
        </w:rPr>
        <w:t>Kopējais šim konkursam paredzētais finansējuma apjoms ir</w:t>
      </w:r>
      <w:bookmarkEnd w:id="1"/>
      <w:r w:rsidRPr="000C5F09">
        <w:rPr>
          <w:rFonts w:cs="Times New Roman"/>
          <w:sz w:val="26"/>
          <w:szCs w:val="26"/>
        </w:rPr>
        <w:t xml:space="preserve"> </w:t>
      </w:r>
      <w:r w:rsidRPr="00BF6901">
        <w:rPr>
          <w:rFonts w:cs="Times New Roman"/>
          <w:sz w:val="26"/>
          <w:szCs w:val="26"/>
        </w:rPr>
        <w:t>10000</w:t>
      </w:r>
      <w:r w:rsidR="00BF6901" w:rsidRPr="00BF6901">
        <w:rPr>
          <w:rFonts w:cs="Times New Roman"/>
          <w:sz w:val="26"/>
          <w:szCs w:val="26"/>
        </w:rPr>
        <w:t>,00</w:t>
      </w:r>
      <w:r w:rsidRPr="00BF6901">
        <w:rPr>
          <w:rFonts w:cs="Times New Roman"/>
          <w:sz w:val="26"/>
          <w:szCs w:val="26"/>
        </w:rPr>
        <w:t xml:space="preserve"> </w:t>
      </w:r>
      <w:proofErr w:type="spellStart"/>
      <w:r w:rsidR="00BF6901" w:rsidRPr="00BF6901">
        <w:rPr>
          <w:rFonts w:cs="Times New Roman"/>
          <w:i/>
          <w:iCs/>
          <w:sz w:val="26"/>
          <w:szCs w:val="26"/>
        </w:rPr>
        <w:t>euro</w:t>
      </w:r>
      <w:proofErr w:type="spellEnd"/>
      <w:r w:rsidRPr="000C5F09">
        <w:rPr>
          <w:rFonts w:cs="Times New Roman"/>
          <w:b/>
          <w:sz w:val="26"/>
          <w:szCs w:val="26"/>
        </w:rPr>
        <w:t xml:space="preserve"> </w:t>
      </w:r>
      <w:r w:rsidRPr="000C5F09">
        <w:rPr>
          <w:rFonts w:cs="Times New Roman"/>
          <w:sz w:val="26"/>
          <w:szCs w:val="26"/>
        </w:rPr>
        <w:t xml:space="preserve">(desmit tūkstoši </w:t>
      </w:r>
      <w:proofErr w:type="spellStart"/>
      <w:r w:rsidRPr="00BF6901">
        <w:rPr>
          <w:rFonts w:cs="Times New Roman"/>
          <w:i/>
          <w:iCs/>
          <w:sz w:val="26"/>
          <w:szCs w:val="26"/>
        </w:rPr>
        <w:t>e</w:t>
      </w:r>
      <w:r w:rsidR="00BF6901" w:rsidRPr="00BF6901">
        <w:rPr>
          <w:rFonts w:cs="Times New Roman"/>
          <w:i/>
          <w:iCs/>
          <w:sz w:val="26"/>
          <w:szCs w:val="26"/>
        </w:rPr>
        <w:t>uro</w:t>
      </w:r>
      <w:proofErr w:type="spellEnd"/>
      <w:r w:rsidRPr="000C5F09">
        <w:rPr>
          <w:rFonts w:cs="Times New Roman"/>
          <w:sz w:val="26"/>
          <w:szCs w:val="26"/>
        </w:rPr>
        <w:t xml:space="preserve"> 00 centi). </w:t>
      </w:r>
      <w:r w:rsidR="000672D3">
        <w:rPr>
          <w:rFonts w:cs="Times New Roman"/>
          <w:sz w:val="26"/>
          <w:szCs w:val="26"/>
        </w:rPr>
        <w:t>1., 2,. 3.</w:t>
      </w:r>
      <w:r w:rsidRPr="000C5F09">
        <w:rPr>
          <w:rFonts w:cs="Times New Roman"/>
          <w:sz w:val="26"/>
          <w:szCs w:val="26"/>
        </w:rPr>
        <w:t>vietas ieguvēji saņem naudas balvas (1.vieta – 5000</w:t>
      </w:r>
      <w:r w:rsidR="00BF6901">
        <w:rPr>
          <w:rFonts w:cs="Times New Roman"/>
          <w:sz w:val="26"/>
          <w:szCs w:val="26"/>
        </w:rPr>
        <w:t>,00</w:t>
      </w:r>
      <w:r w:rsidRPr="000C5F09">
        <w:rPr>
          <w:rFonts w:cs="Times New Roman"/>
          <w:sz w:val="26"/>
          <w:szCs w:val="26"/>
        </w:rPr>
        <w:t xml:space="preserve"> </w:t>
      </w:r>
      <w:proofErr w:type="spellStart"/>
      <w:r w:rsidR="00BF6901" w:rsidRPr="00BF6901">
        <w:rPr>
          <w:rFonts w:cs="Times New Roman"/>
          <w:i/>
          <w:iCs/>
          <w:sz w:val="26"/>
          <w:szCs w:val="26"/>
        </w:rPr>
        <w:t>euro</w:t>
      </w:r>
      <w:proofErr w:type="spellEnd"/>
      <w:r w:rsidRPr="000C5F09">
        <w:rPr>
          <w:rFonts w:cs="Times New Roman"/>
          <w:sz w:val="26"/>
          <w:szCs w:val="26"/>
        </w:rPr>
        <w:t xml:space="preserve"> apjomā, 2.vieta – 3000</w:t>
      </w:r>
      <w:r w:rsidR="00BF6901">
        <w:rPr>
          <w:rFonts w:cs="Times New Roman"/>
          <w:sz w:val="26"/>
          <w:szCs w:val="26"/>
        </w:rPr>
        <w:t>,00</w:t>
      </w:r>
      <w:r w:rsidRPr="000C5F09">
        <w:rPr>
          <w:rFonts w:cs="Times New Roman"/>
          <w:sz w:val="26"/>
          <w:szCs w:val="26"/>
        </w:rPr>
        <w:t xml:space="preserve"> </w:t>
      </w:r>
      <w:proofErr w:type="spellStart"/>
      <w:r w:rsidR="00BF6901" w:rsidRPr="00BF6901">
        <w:rPr>
          <w:rFonts w:cs="Times New Roman"/>
          <w:i/>
          <w:iCs/>
          <w:sz w:val="26"/>
          <w:szCs w:val="26"/>
        </w:rPr>
        <w:t>euro</w:t>
      </w:r>
      <w:proofErr w:type="spellEnd"/>
      <w:r w:rsidR="00DF3024">
        <w:rPr>
          <w:rFonts w:cs="Times New Roman"/>
          <w:i/>
          <w:iCs/>
          <w:sz w:val="26"/>
          <w:szCs w:val="26"/>
        </w:rPr>
        <w:t>,</w:t>
      </w:r>
      <w:r w:rsidRPr="000C5F09">
        <w:rPr>
          <w:rFonts w:cs="Times New Roman"/>
          <w:sz w:val="26"/>
          <w:szCs w:val="26"/>
        </w:rPr>
        <w:t xml:space="preserve"> 3.vieta – 2000</w:t>
      </w:r>
      <w:r w:rsidR="00BF6901">
        <w:rPr>
          <w:rFonts w:cs="Times New Roman"/>
          <w:sz w:val="26"/>
          <w:szCs w:val="26"/>
        </w:rPr>
        <w:t xml:space="preserve">,00 </w:t>
      </w:r>
      <w:proofErr w:type="spellStart"/>
      <w:r w:rsidR="00BF6901" w:rsidRPr="00BF6901">
        <w:rPr>
          <w:rFonts w:cs="Times New Roman"/>
          <w:i/>
          <w:iCs/>
          <w:sz w:val="26"/>
          <w:szCs w:val="26"/>
        </w:rPr>
        <w:t>euro</w:t>
      </w:r>
      <w:proofErr w:type="spellEnd"/>
      <w:r w:rsidRPr="000C5F09">
        <w:rPr>
          <w:rFonts w:cs="Times New Roman"/>
          <w:sz w:val="26"/>
          <w:szCs w:val="26"/>
        </w:rPr>
        <w:t xml:space="preserve">). Papildus balva konkursa uzvarētājiem ir energoefektivitātes pasākumu rezultātā ietaupīta naudas summas. Balvas un ietaupītas naudas summas tiks izmantotas darbinieku motivācijai (25% no naudas līdzekļiem), turpmākiem energoefektivitātes uzlabošanas projektiem un pasākumiem šajās iestādēs, iekārtu modernizācijai, enerģijas kontroles sistēmu uzlabošanai, darbinieku izglītošanas programmām, kas veicina ilgtspējīgu enerģijas patēriņu. Tādējādi konkurss ne tikai veicina taupību, bet arī stimulē ilgtermiņa risinājumu ieviešanu, kas nākotnē ļaus ietaupīt vēl vairāk. </w:t>
      </w:r>
    </w:p>
    <w:p w14:paraId="7A3F90A7" w14:textId="314B09B7" w:rsidR="00502897" w:rsidRPr="000C5F09" w:rsidRDefault="00502897" w:rsidP="00BF6901">
      <w:pPr>
        <w:spacing w:line="240" w:lineRule="auto"/>
        <w:ind w:firstLine="709"/>
        <w:jc w:val="both"/>
        <w:rPr>
          <w:rFonts w:cs="Times New Roman"/>
          <w:sz w:val="26"/>
          <w:szCs w:val="26"/>
        </w:rPr>
      </w:pPr>
      <w:r w:rsidRPr="000C5F09">
        <w:rPr>
          <w:rFonts w:cs="Times New Roman"/>
          <w:sz w:val="26"/>
          <w:szCs w:val="26"/>
        </w:rPr>
        <w:t xml:space="preserve">31. Ja Pašvaldība konstatē, ka uzvarētājs ir iesniedzis nekorektus datus vai nepilda pienākumus, </w:t>
      </w:r>
      <w:r w:rsidR="000672D3">
        <w:rPr>
          <w:rFonts w:cs="Times New Roman"/>
          <w:sz w:val="26"/>
          <w:szCs w:val="26"/>
        </w:rPr>
        <w:t xml:space="preserve">konkursa vērtēšanas </w:t>
      </w:r>
      <w:r w:rsidRPr="000C5F09">
        <w:rPr>
          <w:rFonts w:cs="Times New Roman"/>
          <w:sz w:val="26"/>
          <w:szCs w:val="26"/>
        </w:rPr>
        <w:t>komisija var lemt par neatbilstību nolikuma prasībām un par balvas nepiešķiršanu.</w:t>
      </w:r>
    </w:p>
    <w:p w14:paraId="1EAEB231" w14:textId="77777777" w:rsidR="00502897" w:rsidRPr="000C5F09" w:rsidRDefault="00502897" w:rsidP="000C5F09">
      <w:pPr>
        <w:spacing w:line="240" w:lineRule="auto"/>
        <w:ind w:firstLine="567"/>
        <w:jc w:val="both"/>
        <w:rPr>
          <w:rFonts w:cs="Times New Roman"/>
          <w:sz w:val="26"/>
          <w:szCs w:val="26"/>
        </w:rPr>
      </w:pPr>
    </w:p>
    <w:p w14:paraId="2EF6B9D9" w14:textId="77777777" w:rsidR="00502897" w:rsidRPr="000C5F09" w:rsidRDefault="00502897" w:rsidP="000C5F09">
      <w:pPr>
        <w:spacing w:line="240" w:lineRule="auto"/>
        <w:ind w:firstLine="567"/>
        <w:jc w:val="center"/>
        <w:rPr>
          <w:rFonts w:cs="Times New Roman"/>
          <w:b/>
          <w:bCs/>
          <w:sz w:val="26"/>
          <w:szCs w:val="26"/>
        </w:rPr>
      </w:pPr>
      <w:r w:rsidRPr="000C5F09">
        <w:rPr>
          <w:rFonts w:cs="Times New Roman"/>
          <w:b/>
          <w:bCs/>
          <w:sz w:val="26"/>
          <w:szCs w:val="26"/>
        </w:rPr>
        <w:t>VII. Konkursa finansējums</w:t>
      </w:r>
    </w:p>
    <w:p w14:paraId="4A448E93" w14:textId="5909D1C1"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32. Konkurss tiek finansēts no </w:t>
      </w:r>
      <w:r w:rsidR="003E2645">
        <w:rPr>
          <w:rFonts w:cs="Times New Roman"/>
          <w:sz w:val="26"/>
          <w:szCs w:val="26"/>
        </w:rPr>
        <w:t>P</w:t>
      </w:r>
      <w:r w:rsidRPr="000C5F09">
        <w:rPr>
          <w:rFonts w:cs="Times New Roman"/>
          <w:sz w:val="26"/>
          <w:szCs w:val="26"/>
        </w:rPr>
        <w:t>ašvaldības budžeta līdzekļiem.</w:t>
      </w:r>
    </w:p>
    <w:p w14:paraId="431E87F3" w14:textId="6208524A"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33. Balvu fonds tiek veidots no </w:t>
      </w:r>
      <w:r w:rsidR="003E2645">
        <w:rPr>
          <w:rFonts w:cs="Times New Roman"/>
          <w:sz w:val="26"/>
          <w:szCs w:val="26"/>
        </w:rPr>
        <w:t>P</w:t>
      </w:r>
      <w:r w:rsidRPr="000C5F09">
        <w:rPr>
          <w:rFonts w:cs="Times New Roman"/>
          <w:sz w:val="26"/>
          <w:szCs w:val="26"/>
        </w:rPr>
        <w:t>ašvaldības budžeta līdzekļiem un konkursa laikā gūtajiem ietaupījumiem.</w:t>
      </w:r>
    </w:p>
    <w:p w14:paraId="0281DD08" w14:textId="77777777" w:rsidR="00502897" w:rsidRPr="000C5F09" w:rsidRDefault="00502897" w:rsidP="000C5F09">
      <w:pPr>
        <w:spacing w:line="240" w:lineRule="auto"/>
        <w:ind w:firstLine="567"/>
        <w:jc w:val="center"/>
        <w:rPr>
          <w:rFonts w:cs="Times New Roman"/>
          <w:b/>
          <w:bCs/>
          <w:sz w:val="26"/>
          <w:szCs w:val="26"/>
        </w:rPr>
      </w:pPr>
    </w:p>
    <w:p w14:paraId="4B09359A" w14:textId="544BE280" w:rsidR="00502897" w:rsidRPr="000C5F09" w:rsidRDefault="00502897" w:rsidP="000C5F09">
      <w:pPr>
        <w:spacing w:line="240" w:lineRule="auto"/>
        <w:ind w:firstLine="567"/>
        <w:jc w:val="center"/>
        <w:rPr>
          <w:rFonts w:cs="Times New Roman"/>
          <w:b/>
          <w:bCs/>
          <w:sz w:val="26"/>
          <w:szCs w:val="26"/>
        </w:rPr>
      </w:pPr>
      <w:r w:rsidRPr="000C5F09">
        <w:rPr>
          <w:rFonts w:cs="Times New Roman"/>
          <w:b/>
          <w:bCs/>
          <w:sz w:val="26"/>
          <w:szCs w:val="26"/>
        </w:rPr>
        <w:t xml:space="preserve">VII. </w:t>
      </w:r>
      <w:r w:rsidR="003D1F49" w:rsidRPr="000C5F09">
        <w:rPr>
          <w:rFonts w:cs="Times New Roman"/>
          <w:b/>
          <w:bCs/>
          <w:sz w:val="26"/>
          <w:szCs w:val="26"/>
        </w:rPr>
        <w:t>Noslēguma jautājumi</w:t>
      </w:r>
    </w:p>
    <w:p w14:paraId="3B5A298B" w14:textId="1A64FB52"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34. Dalība konkursā nozīmē, ka dalībniek</w:t>
      </w:r>
      <w:r w:rsidR="00E770C2" w:rsidRPr="000C5F09">
        <w:rPr>
          <w:rFonts w:cs="Times New Roman"/>
          <w:sz w:val="26"/>
          <w:szCs w:val="26"/>
        </w:rPr>
        <w:t>s</w:t>
      </w:r>
      <w:r w:rsidRPr="000C5F09">
        <w:rPr>
          <w:rFonts w:cs="Times New Roman"/>
          <w:sz w:val="26"/>
          <w:szCs w:val="26"/>
        </w:rPr>
        <w:t xml:space="preserve"> piekrīt šaj</w:t>
      </w:r>
      <w:r w:rsidR="00E770C2" w:rsidRPr="000C5F09">
        <w:rPr>
          <w:rFonts w:cs="Times New Roman"/>
          <w:sz w:val="26"/>
          <w:szCs w:val="26"/>
        </w:rPr>
        <w:t>ā nolikumā</w:t>
      </w:r>
      <w:r w:rsidRPr="000C5F09">
        <w:rPr>
          <w:rFonts w:cs="Times New Roman"/>
          <w:sz w:val="26"/>
          <w:szCs w:val="26"/>
        </w:rPr>
        <w:t xml:space="preserve"> izklāstītajiem nosacījumiem.</w:t>
      </w:r>
    </w:p>
    <w:p w14:paraId="0CF886C0" w14:textId="27568B94"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 xml:space="preserve">35. Ar konkursu saistītu strīdu gadījumā galīgo lēmumu pieņem </w:t>
      </w:r>
      <w:r w:rsidR="000672D3">
        <w:rPr>
          <w:rFonts w:cs="Times New Roman"/>
          <w:sz w:val="26"/>
          <w:szCs w:val="26"/>
        </w:rPr>
        <w:t>Pašvaldība</w:t>
      </w:r>
      <w:r w:rsidRPr="000C5F09">
        <w:rPr>
          <w:rFonts w:cs="Times New Roman"/>
          <w:sz w:val="26"/>
          <w:szCs w:val="26"/>
        </w:rPr>
        <w:t>.</w:t>
      </w:r>
    </w:p>
    <w:p w14:paraId="355631A4" w14:textId="5F84205A" w:rsidR="00502897" w:rsidRPr="000C5F09" w:rsidRDefault="00502897" w:rsidP="000C5F09">
      <w:pPr>
        <w:spacing w:line="240" w:lineRule="auto"/>
        <w:ind w:firstLine="709"/>
        <w:jc w:val="both"/>
        <w:rPr>
          <w:rFonts w:cs="Times New Roman"/>
          <w:sz w:val="26"/>
          <w:szCs w:val="26"/>
        </w:rPr>
      </w:pPr>
      <w:r w:rsidRPr="000C5F09">
        <w:rPr>
          <w:rFonts w:cs="Times New Roman"/>
          <w:sz w:val="26"/>
          <w:szCs w:val="26"/>
        </w:rPr>
        <w:t>36. Š</w:t>
      </w:r>
      <w:r w:rsidR="00E770C2" w:rsidRPr="000C5F09">
        <w:rPr>
          <w:rFonts w:cs="Times New Roman"/>
          <w:sz w:val="26"/>
          <w:szCs w:val="26"/>
        </w:rPr>
        <w:t>is nolikums</w:t>
      </w:r>
      <w:r w:rsidRPr="000C5F09">
        <w:rPr>
          <w:rFonts w:cs="Times New Roman"/>
          <w:sz w:val="26"/>
          <w:szCs w:val="26"/>
        </w:rPr>
        <w:t xml:space="preserve"> stājās spēkā no t</w:t>
      </w:r>
      <w:r w:rsidR="000672D3">
        <w:rPr>
          <w:rFonts w:cs="Times New Roman"/>
          <w:sz w:val="26"/>
          <w:szCs w:val="26"/>
        </w:rPr>
        <w:t>ā</w:t>
      </w:r>
      <w:r w:rsidRPr="000C5F09">
        <w:rPr>
          <w:rFonts w:cs="Times New Roman"/>
          <w:sz w:val="26"/>
          <w:szCs w:val="26"/>
        </w:rPr>
        <w:t xml:space="preserve"> </w:t>
      </w:r>
      <w:r w:rsidR="00E770C2" w:rsidRPr="000C5F09">
        <w:rPr>
          <w:rFonts w:cs="Times New Roman"/>
          <w:sz w:val="26"/>
          <w:szCs w:val="26"/>
        </w:rPr>
        <w:t>izdošanas</w:t>
      </w:r>
      <w:r w:rsidRPr="000C5F09">
        <w:rPr>
          <w:rFonts w:cs="Times New Roman"/>
          <w:sz w:val="26"/>
          <w:szCs w:val="26"/>
        </w:rPr>
        <w:t xml:space="preserve"> brīža</w:t>
      </w:r>
      <w:r w:rsidR="003E2645">
        <w:rPr>
          <w:rFonts w:cs="Times New Roman"/>
          <w:sz w:val="26"/>
          <w:szCs w:val="26"/>
        </w:rPr>
        <w:t>.</w:t>
      </w:r>
      <w:r w:rsidRPr="000C5F09">
        <w:rPr>
          <w:rFonts w:cs="Times New Roman"/>
          <w:sz w:val="26"/>
          <w:szCs w:val="26"/>
        </w:rPr>
        <w:t xml:space="preserve"> </w:t>
      </w:r>
    </w:p>
    <w:p w14:paraId="46BB3BC4" w14:textId="77777777" w:rsidR="00502897" w:rsidRPr="000C5F09" w:rsidRDefault="00502897" w:rsidP="000C5F09">
      <w:pPr>
        <w:spacing w:line="240" w:lineRule="auto"/>
        <w:ind w:firstLine="567"/>
        <w:rPr>
          <w:rFonts w:cs="Times New Roman"/>
          <w:sz w:val="26"/>
          <w:szCs w:val="26"/>
        </w:rPr>
      </w:pPr>
    </w:p>
    <w:p w14:paraId="17F0AA38" w14:textId="77777777" w:rsidR="00502897" w:rsidRPr="000C5F09" w:rsidRDefault="00502897" w:rsidP="000C5F09">
      <w:pPr>
        <w:spacing w:line="240" w:lineRule="auto"/>
        <w:ind w:firstLine="567"/>
        <w:rPr>
          <w:rFonts w:cs="Times New Roman"/>
          <w:sz w:val="26"/>
          <w:szCs w:val="26"/>
        </w:rPr>
      </w:pPr>
    </w:p>
    <w:p w14:paraId="2467EB1E" w14:textId="77777777" w:rsidR="00E770C2" w:rsidRPr="000C5F09" w:rsidRDefault="00E770C2" w:rsidP="000C5F09">
      <w:pPr>
        <w:widowControl w:val="0"/>
        <w:shd w:val="clear" w:color="auto" w:fill="FFFFFF"/>
        <w:tabs>
          <w:tab w:val="num" w:pos="720"/>
        </w:tabs>
        <w:autoSpaceDE w:val="0"/>
        <w:autoSpaceDN w:val="0"/>
        <w:adjustRightInd w:val="0"/>
        <w:spacing w:line="240" w:lineRule="auto"/>
        <w:ind w:left="562" w:right="-31"/>
        <w:jc w:val="both"/>
        <w:rPr>
          <w:rFonts w:eastAsia="Times New Roman" w:cs="Times New Roman"/>
          <w:sz w:val="26"/>
          <w:szCs w:val="26"/>
          <w:lang w:eastAsia="lv-LV"/>
        </w:rPr>
      </w:pPr>
    </w:p>
    <w:p w14:paraId="4199F37E" w14:textId="77777777" w:rsidR="00A063B7" w:rsidRPr="000C5F09" w:rsidRDefault="00A063B7" w:rsidP="000C5F09">
      <w:pPr>
        <w:widowControl w:val="0"/>
        <w:autoSpaceDE w:val="0"/>
        <w:autoSpaceDN w:val="0"/>
        <w:spacing w:line="240" w:lineRule="auto"/>
        <w:ind w:right="-31"/>
        <w:rPr>
          <w:rFonts w:eastAsia="Times New Roman" w:cs="Times New Roman"/>
          <w:color w:val="000000"/>
          <w:sz w:val="26"/>
          <w:szCs w:val="26"/>
        </w:rPr>
      </w:pPr>
      <w:r w:rsidRPr="000C5F09">
        <w:rPr>
          <w:rFonts w:eastAsia="Times New Roman" w:cs="Times New Roman"/>
          <w:color w:val="000000"/>
          <w:sz w:val="26"/>
          <w:szCs w:val="26"/>
        </w:rPr>
        <w:t xml:space="preserve">Augšdaugavas novada pašvaldības </w:t>
      </w:r>
    </w:p>
    <w:p w14:paraId="4A1F0ED3" w14:textId="28E2C8FE" w:rsidR="00A063B7" w:rsidRPr="000C5F09" w:rsidRDefault="00A063B7" w:rsidP="000C5F09">
      <w:pPr>
        <w:widowControl w:val="0"/>
        <w:autoSpaceDE w:val="0"/>
        <w:autoSpaceDN w:val="0"/>
        <w:spacing w:line="240" w:lineRule="auto"/>
        <w:ind w:right="-31"/>
        <w:rPr>
          <w:rFonts w:eastAsia="Times New Roman" w:cs="Times New Roman"/>
          <w:color w:val="000000"/>
          <w:sz w:val="26"/>
          <w:szCs w:val="26"/>
        </w:rPr>
      </w:pPr>
      <w:r w:rsidRPr="000C5F09">
        <w:rPr>
          <w:rFonts w:eastAsia="Times New Roman" w:cs="Times New Roman"/>
          <w:color w:val="000000"/>
          <w:sz w:val="26"/>
          <w:szCs w:val="26"/>
        </w:rPr>
        <w:t>domes priekšsēdētājs</w:t>
      </w:r>
      <w:r w:rsidRPr="000C5F09">
        <w:rPr>
          <w:rFonts w:eastAsia="Times New Roman" w:cs="Times New Roman"/>
          <w:color w:val="000000"/>
          <w:sz w:val="26"/>
          <w:szCs w:val="26"/>
        </w:rPr>
        <w:tab/>
      </w:r>
      <w:r w:rsidRPr="000C5F09">
        <w:rPr>
          <w:rFonts w:eastAsia="Times New Roman" w:cs="Times New Roman"/>
          <w:color w:val="000000"/>
          <w:sz w:val="26"/>
          <w:szCs w:val="26"/>
        </w:rPr>
        <w:tab/>
      </w:r>
      <w:r w:rsidRPr="000C5F09">
        <w:rPr>
          <w:rFonts w:eastAsia="Times New Roman" w:cs="Times New Roman"/>
          <w:color w:val="000000"/>
          <w:sz w:val="26"/>
          <w:szCs w:val="26"/>
        </w:rPr>
        <w:tab/>
      </w:r>
      <w:r w:rsidRPr="000C5F09">
        <w:rPr>
          <w:rFonts w:eastAsia="Times New Roman" w:cs="Times New Roman"/>
          <w:color w:val="000000"/>
          <w:sz w:val="26"/>
          <w:szCs w:val="26"/>
        </w:rPr>
        <w:tab/>
      </w:r>
      <w:r w:rsidRPr="000C5F09">
        <w:rPr>
          <w:rFonts w:eastAsia="Times New Roman" w:cs="Times New Roman"/>
          <w:color w:val="000000"/>
          <w:sz w:val="26"/>
          <w:szCs w:val="26"/>
        </w:rPr>
        <w:tab/>
      </w:r>
      <w:r w:rsidRPr="000C5F09">
        <w:rPr>
          <w:rFonts w:eastAsia="Times New Roman" w:cs="Times New Roman"/>
          <w:color w:val="000000"/>
          <w:sz w:val="26"/>
          <w:szCs w:val="26"/>
        </w:rPr>
        <w:tab/>
      </w:r>
      <w:r w:rsidRPr="000C5F09">
        <w:rPr>
          <w:rFonts w:eastAsia="Times New Roman" w:cs="Times New Roman"/>
          <w:color w:val="000000"/>
          <w:sz w:val="26"/>
          <w:szCs w:val="26"/>
        </w:rPr>
        <w:tab/>
      </w:r>
      <w:proofErr w:type="spellStart"/>
      <w:r w:rsidRPr="000C5F09">
        <w:rPr>
          <w:rFonts w:eastAsia="Times New Roman" w:cs="Times New Roman"/>
          <w:color w:val="000000"/>
          <w:sz w:val="26"/>
          <w:szCs w:val="26"/>
        </w:rPr>
        <w:t>A.Kucins</w:t>
      </w:r>
      <w:proofErr w:type="spellEnd"/>
    </w:p>
    <w:p w14:paraId="21D336DC" w14:textId="4185B5BD" w:rsidR="00A063B7" w:rsidRPr="00A063B7" w:rsidRDefault="00A063B7" w:rsidP="00637867">
      <w:pPr>
        <w:widowControl w:val="0"/>
        <w:shd w:val="clear" w:color="auto" w:fill="FFFFFF"/>
        <w:tabs>
          <w:tab w:val="num" w:pos="720"/>
        </w:tabs>
        <w:autoSpaceDE w:val="0"/>
        <w:autoSpaceDN w:val="0"/>
        <w:adjustRightInd w:val="0"/>
        <w:spacing w:line="240" w:lineRule="auto"/>
        <w:ind w:left="562" w:right="-31"/>
        <w:jc w:val="both"/>
        <w:rPr>
          <w:rFonts w:eastAsia="Times New Roman" w:cs="Times New Roman"/>
          <w:sz w:val="26"/>
          <w:szCs w:val="26"/>
          <w:lang w:eastAsia="lv-LV"/>
        </w:rPr>
      </w:pPr>
      <w:r>
        <w:rPr>
          <w:rFonts w:eastAsia="Times New Roman" w:cs="Times New Roman"/>
          <w:sz w:val="26"/>
          <w:szCs w:val="26"/>
          <w:lang w:eastAsia="lv-LV"/>
        </w:rPr>
        <w:t xml:space="preserve"> </w:t>
      </w:r>
    </w:p>
    <w:p w14:paraId="7A4C8910" w14:textId="77777777" w:rsidR="00502897" w:rsidRDefault="00A063B7" w:rsidP="009B0D02">
      <w:pPr>
        <w:spacing w:line="240" w:lineRule="auto"/>
        <w:ind w:left="5245" w:right="-31"/>
        <w:rPr>
          <w:rFonts w:eastAsia="Times New Roman" w:cs="Times New Roman"/>
          <w:lang w:eastAsia="lv-LV"/>
        </w:rPr>
      </w:pPr>
      <w:r w:rsidRPr="00A063B7">
        <w:rPr>
          <w:rFonts w:eastAsia="Times New Roman" w:cs="Times New Roman"/>
          <w:lang w:eastAsia="lv-LV"/>
        </w:rPr>
        <w:br w:type="page"/>
      </w:r>
      <w:bookmarkStart w:id="2" w:name="_Hlk159573104"/>
      <w:bookmarkStart w:id="3" w:name="_Hlk192600569"/>
    </w:p>
    <w:p w14:paraId="224DF5A5" w14:textId="28F9A8A6" w:rsidR="00502897" w:rsidRPr="00502897" w:rsidRDefault="00502897" w:rsidP="00E93435">
      <w:pPr>
        <w:pStyle w:val="Bezatstarpm"/>
        <w:spacing w:line="240" w:lineRule="auto"/>
        <w:ind w:left="5103"/>
        <w:jc w:val="left"/>
        <w:rPr>
          <w:sz w:val="26"/>
          <w:szCs w:val="26"/>
        </w:rPr>
      </w:pPr>
      <w:bookmarkStart w:id="4" w:name="_Hlk193791663"/>
      <w:r>
        <w:rPr>
          <w:sz w:val="26"/>
          <w:szCs w:val="26"/>
        </w:rPr>
        <w:lastRenderedPageBreak/>
        <w:t>2</w:t>
      </w:r>
      <w:r w:rsidRPr="00502897">
        <w:rPr>
          <w:sz w:val="26"/>
          <w:szCs w:val="26"/>
        </w:rPr>
        <w:t>.pielikums</w:t>
      </w:r>
    </w:p>
    <w:p w14:paraId="158170CC" w14:textId="5FA6C2F9" w:rsidR="00502897" w:rsidRPr="00C01A4D" w:rsidRDefault="00502897" w:rsidP="00C01A4D">
      <w:pPr>
        <w:pStyle w:val="Bezatstarpm"/>
        <w:spacing w:line="240" w:lineRule="auto"/>
        <w:ind w:left="5103"/>
        <w:jc w:val="left"/>
        <w:rPr>
          <w:rFonts w:eastAsia="Times New Roman" w:cs="Times New Roman"/>
          <w:sz w:val="26"/>
          <w:szCs w:val="26"/>
        </w:rPr>
      </w:pPr>
      <w:r w:rsidRPr="00502897">
        <w:rPr>
          <w:sz w:val="26"/>
          <w:szCs w:val="26"/>
        </w:rPr>
        <w:t xml:space="preserve">Augšdaugavas novada pašvaldības </w:t>
      </w:r>
      <w:r w:rsidRPr="00C01A4D">
        <w:rPr>
          <w:rFonts w:cs="Times New Roman"/>
          <w:sz w:val="26"/>
          <w:szCs w:val="26"/>
        </w:rPr>
        <w:t>domes 2025.gada 27.marta nolikumam Nr.205</w:t>
      </w:r>
      <w:r w:rsidR="00E93435" w:rsidRPr="00C01A4D">
        <w:rPr>
          <w:rFonts w:cs="Times New Roman"/>
          <w:sz w:val="26"/>
          <w:szCs w:val="26"/>
        </w:rPr>
        <w:t xml:space="preserve"> </w:t>
      </w:r>
      <w:r w:rsidRPr="00C01A4D">
        <w:rPr>
          <w:rFonts w:cs="Times New Roman"/>
          <w:sz w:val="26"/>
          <w:szCs w:val="26"/>
        </w:rPr>
        <w:t>(protokols Nr.128., 5.&amp;)</w:t>
      </w:r>
    </w:p>
    <w:bookmarkEnd w:id="4"/>
    <w:p w14:paraId="21D11056" w14:textId="77777777" w:rsidR="00502897" w:rsidRDefault="00502897" w:rsidP="00C01A4D">
      <w:pPr>
        <w:pStyle w:val="Bezatstarpm"/>
        <w:spacing w:line="240" w:lineRule="auto"/>
        <w:rPr>
          <w:rFonts w:eastAsia="Times New Roman" w:cs="Times New Roman"/>
          <w:b/>
          <w:sz w:val="26"/>
          <w:szCs w:val="26"/>
        </w:rPr>
      </w:pPr>
    </w:p>
    <w:p w14:paraId="0CBF6C9C" w14:textId="77777777" w:rsidR="00C01A4D" w:rsidRPr="00C01A4D" w:rsidRDefault="00C01A4D" w:rsidP="00C01A4D">
      <w:pPr>
        <w:pStyle w:val="Bezatstarpm"/>
        <w:spacing w:line="240" w:lineRule="auto"/>
        <w:rPr>
          <w:rFonts w:eastAsia="Times New Roman" w:cs="Times New Roman"/>
          <w:b/>
          <w:sz w:val="26"/>
          <w:szCs w:val="26"/>
        </w:rPr>
      </w:pPr>
    </w:p>
    <w:p w14:paraId="6C6C7EFE" w14:textId="723BE26C" w:rsidR="00502897" w:rsidRPr="00C01A4D" w:rsidRDefault="00C01A4D" w:rsidP="00C01A4D">
      <w:pPr>
        <w:pStyle w:val="Bezatstarpm"/>
        <w:spacing w:line="240" w:lineRule="auto"/>
        <w:rPr>
          <w:rFonts w:cs="Times New Roman"/>
          <w:b/>
          <w:bCs/>
          <w:sz w:val="26"/>
          <w:szCs w:val="26"/>
        </w:rPr>
      </w:pPr>
      <w:r w:rsidRPr="00C01A4D">
        <w:rPr>
          <w:rFonts w:eastAsia="Times New Roman" w:cs="Times New Roman"/>
          <w:b/>
          <w:bCs/>
          <w:sz w:val="26"/>
          <w:szCs w:val="26"/>
        </w:rPr>
        <w:t>Konkursa</w:t>
      </w:r>
      <w:r w:rsidR="00502897" w:rsidRPr="00C01A4D">
        <w:rPr>
          <w:rFonts w:eastAsia="Times New Roman" w:cs="Times New Roman"/>
          <w:b/>
          <w:bCs/>
          <w:sz w:val="26"/>
          <w:szCs w:val="26"/>
        </w:rPr>
        <w:t xml:space="preserve"> </w:t>
      </w:r>
      <w:r w:rsidR="00502897" w:rsidRPr="00C01A4D">
        <w:rPr>
          <w:rFonts w:cs="Times New Roman"/>
          <w:b/>
          <w:bCs/>
          <w:sz w:val="26"/>
          <w:szCs w:val="26"/>
        </w:rPr>
        <w:t xml:space="preserve">„Enerģijas taupīšanas sacensības” </w:t>
      </w:r>
    </w:p>
    <w:p w14:paraId="1950C89E" w14:textId="4FA13339" w:rsidR="00502897" w:rsidRPr="00C01A4D" w:rsidRDefault="00C01A4D" w:rsidP="00C01A4D">
      <w:pPr>
        <w:pStyle w:val="Bezatstarpm"/>
        <w:spacing w:line="240" w:lineRule="auto"/>
        <w:rPr>
          <w:rFonts w:eastAsia="Times New Roman" w:cs="Times New Roman"/>
          <w:b/>
          <w:bCs/>
          <w:sz w:val="26"/>
          <w:szCs w:val="26"/>
        </w:rPr>
      </w:pPr>
      <w:proofErr w:type="spellStart"/>
      <w:r w:rsidRPr="00C01A4D">
        <w:rPr>
          <w:rFonts w:eastAsia="Times New Roman" w:cs="Times New Roman"/>
          <w:b/>
          <w:bCs/>
          <w:sz w:val="26"/>
          <w:szCs w:val="26"/>
        </w:rPr>
        <w:t>e</w:t>
      </w:r>
      <w:r w:rsidR="00502897" w:rsidRPr="00C01A4D">
        <w:rPr>
          <w:rFonts w:eastAsia="Times New Roman" w:cs="Times New Roman"/>
          <w:b/>
          <w:bCs/>
          <w:sz w:val="26"/>
          <w:szCs w:val="26"/>
        </w:rPr>
        <w:t>nergokomandas</w:t>
      </w:r>
      <w:proofErr w:type="spellEnd"/>
      <w:r w:rsidR="00502897" w:rsidRPr="00C01A4D">
        <w:rPr>
          <w:rFonts w:eastAsia="Times New Roman" w:cs="Times New Roman"/>
          <w:b/>
          <w:bCs/>
          <w:sz w:val="26"/>
          <w:szCs w:val="26"/>
        </w:rPr>
        <w:t xml:space="preserve"> sastāva pieteikuma anketa</w:t>
      </w:r>
    </w:p>
    <w:p w14:paraId="4B2D1011" w14:textId="77777777" w:rsidR="00502897" w:rsidRDefault="00502897" w:rsidP="00C01A4D">
      <w:pPr>
        <w:pStyle w:val="Bezatstarpm"/>
        <w:spacing w:line="240" w:lineRule="auto"/>
        <w:rPr>
          <w:rFonts w:eastAsia="Times New Roman" w:cs="Times New Roman"/>
          <w:b/>
          <w:sz w:val="26"/>
          <w:szCs w:val="26"/>
        </w:rPr>
      </w:pPr>
    </w:p>
    <w:p w14:paraId="3B83CF99" w14:textId="77777777" w:rsidR="00C01A4D" w:rsidRPr="00C01A4D" w:rsidRDefault="00C01A4D" w:rsidP="00C01A4D">
      <w:pPr>
        <w:pStyle w:val="Bezatstarpm"/>
        <w:spacing w:line="240" w:lineRule="auto"/>
        <w:rPr>
          <w:rFonts w:eastAsia="Times New Roman" w:cs="Times New Roman"/>
          <w:b/>
          <w:sz w:val="26"/>
          <w:szCs w:val="26"/>
        </w:rPr>
      </w:pPr>
    </w:p>
    <w:tbl>
      <w:tblPr>
        <w:tblStyle w:val="Reatabula"/>
        <w:tblW w:w="0" w:type="auto"/>
        <w:jc w:val="center"/>
        <w:tblLook w:val="04A0" w:firstRow="1" w:lastRow="0" w:firstColumn="1" w:lastColumn="0" w:noHBand="0" w:noVBand="1"/>
      </w:tblPr>
      <w:tblGrid>
        <w:gridCol w:w="2022"/>
        <w:gridCol w:w="2003"/>
        <w:gridCol w:w="1363"/>
        <w:gridCol w:w="1309"/>
        <w:gridCol w:w="1263"/>
        <w:gridCol w:w="1384"/>
      </w:tblGrid>
      <w:tr w:rsidR="00502897" w:rsidRPr="00C01A4D" w14:paraId="0A3B7B72"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hideMark/>
          </w:tcPr>
          <w:p w14:paraId="1ACE3EA2" w14:textId="77777777" w:rsidR="00502897" w:rsidRPr="00C01A4D" w:rsidRDefault="00502897" w:rsidP="00C01A4D">
            <w:pPr>
              <w:spacing w:line="240" w:lineRule="auto"/>
              <w:rPr>
                <w:rFonts w:eastAsia="Times New Roman" w:cs="Times New Roman"/>
                <w:sz w:val="26"/>
                <w:szCs w:val="26"/>
              </w:rPr>
            </w:pPr>
            <w:r w:rsidRPr="00C01A4D">
              <w:rPr>
                <w:rFonts w:eastAsia="Times New Roman" w:cs="Times New Roman"/>
                <w:sz w:val="26"/>
                <w:szCs w:val="26"/>
              </w:rPr>
              <w:t>Pašvaldības iestādes nosaukums</w:t>
            </w:r>
          </w:p>
        </w:tc>
        <w:tc>
          <w:tcPr>
            <w:tcW w:w="7461" w:type="dxa"/>
            <w:gridSpan w:val="5"/>
            <w:tcBorders>
              <w:top w:val="single" w:sz="4" w:space="0" w:color="auto"/>
              <w:left w:val="single" w:sz="4" w:space="0" w:color="auto"/>
              <w:bottom w:val="single" w:sz="4" w:space="0" w:color="auto"/>
              <w:right w:val="single" w:sz="4" w:space="0" w:color="auto"/>
            </w:tcBorders>
          </w:tcPr>
          <w:p w14:paraId="75459A40"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5E96F4F2" w14:textId="77777777" w:rsidTr="00502897">
        <w:trPr>
          <w:trHeight w:val="437"/>
          <w:jc w:val="center"/>
        </w:trPr>
        <w:tc>
          <w:tcPr>
            <w:tcW w:w="1883" w:type="dxa"/>
            <w:tcBorders>
              <w:top w:val="single" w:sz="4" w:space="0" w:color="auto"/>
              <w:left w:val="single" w:sz="4" w:space="0" w:color="auto"/>
              <w:bottom w:val="single" w:sz="4" w:space="0" w:color="auto"/>
              <w:right w:val="single" w:sz="4" w:space="0" w:color="auto"/>
            </w:tcBorders>
            <w:hideMark/>
          </w:tcPr>
          <w:p w14:paraId="26FB7100" w14:textId="77777777" w:rsidR="00502897" w:rsidRPr="00C01A4D" w:rsidRDefault="00502897" w:rsidP="00C01A4D">
            <w:pPr>
              <w:spacing w:line="240" w:lineRule="auto"/>
              <w:rPr>
                <w:rFonts w:eastAsia="Times New Roman" w:cs="Times New Roman"/>
                <w:sz w:val="26"/>
                <w:szCs w:val="26"/>
              </w:rPr>
            </w:pPr>
            <w:r w:rsidRPr="00C01A4D">
              <w:rPr>
                <w:rFonts w:eastAsia="Times New Roman" w:cs="Times New Roman"/>
                <w:sz w:val="26"/>
                <w:szCs w:val="26"/>
              </w:rPr>
              <w:t>Adrese</w:t>
            </w:r>
          </w:p>
        </w:tc>
        <w:tc>
          <w:tcPr>
            <w:tcW w:w="7461" w:type="dxa"/>
            <w:gridSpan w:val="5"/>
            <w:tcBorders>
              <w:top w:val="single" w:sz="4" w:space="0" w:color="auto"/>
              <w:left w:val="single" w:sz="4" w:space="0" w:color="auto"/>
              <w:bottom w:val="single" w:sz="4" w:space="0" w:color="auto"/>
              <w:right w:val="single" w:sz="4" w:space="0" w:color="auto"/>
            </w:tcBorders>
          </w:tcPr>
          <w:p w14:paraId="172AC367"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672C2D28"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hideMark/>
          </w:tcPr>
          <w:p w14:paraId="603FE066" w14:textId="77777777" w:rsidR="00502897" w:rsidRPr="00C01A4D" w:rsidRDefault="00502897" w:rsidP="00C01A4D">
            <w:pPr>
              <w:spacing w:line="240" w:lineRule="auto"/>
              <w:rPr>
                <w:rFonts w:eastAsia="Times New Roman" w:cs="Times New Roman"/>
                <w:sz w:val="26"/>
                <w:szCs w:val="26"/>
              </w:rPr>
            </w:pPr>
            <w:proofErr w:type="spellStart"/>
            <w:r w:rsidRPr="00C01A4D">
              <w:rPr>
                <w:rFonts w:eastAsia="Times New Roman" w:cs="Times New Roman"/>
                <w:sz w:val="26"/>
                <w:szCs w:val="26"/>
              </w:rPr>
              <w:t>Energokomandas</w:t>
            </w:r>
            <w:proofErr w:type="spellEnd"/>
            <w:r w:rsidRPr="00C01A4D">
              <w:rPr>
                <w:rFonts w:eastAsia="Times New Roman" w:cs="Times New Roman"/>
                <w:sz w:val="26"/>
                <w:szCs w:val="26"/>
              </w:rPr>
              <w:t xml:space="preserve"> sastāvs</w:t>
            </w:r>
          </w:p>
        </w:tc>
        <w:tc>
          <w:tcPr>
            <w:tcW w:w="2077" w:type="dxa"/>
            <w:tcBorders>
              <w:top w:val="single" w:sz="4" w:space="0" w:color="auto"/>
              <w:left w:val="single" w:sz="4" w:space="0" w:color="auto"/>
              <w:bottom w:val="single" w:sz="4" w:space="0" w:color="auto"/>
              <w:right w:val="single" w:sz="4" w:space="0" w:color="auto"/>
            </w:tcBorders>
            <w:hideMark/>
          </w:tcPr>
          <w:p w14:paraId="0D9085E5" w14:textId="77777777" w:rsidR="00502897" w:rsidRPr="00C01A4D" w:rsidRDefault="00502897" w:rsidP="00C01A4D">
            <w:pPr>
              <w:spacing w:line="240" w:lineRule="auto"/>
              <w:jc w:val="both"/>
              <w:rPr>
                <w:rFonts w:cs="Times New Roman"/>
                <w:sz w:val="26"/>
                <w:szCs w:val="26"/>
              </w:rPr>
            </w:pPr>
            <w:r w:rsidRPr="00C01A4D">
              <w:rPr>
                <w:rFonts w:eastAsia="Times New Roman" w:cs="Times New Roman"/>
                <w:sz w:val="26"/>
                <w:szCs w:val="26"/>
              </w:rPr>
              <w:t>Vārds</w:t>
            </w:r>
          </w:p>
        </w:tc>
        <w:tc>
          <w:tcPr>
            <w:tcW w:w="1381" w:type="dxa"/>
            <w:tcBorders>
              <w:top w:val="single" w:sz="4" w:space="0" w:color="auto"/>
              <w:left w:val="single" w:sz="4" w:space="0" w:color="auto"/>
              <w:bottom w:val="single" w:sz="4" w:space="0" w:color="auto"/>
              <w:right w:val="single" w:sz="4" w:space="0" w:color="auto"/>
            </w:tcBorders>
            <w:hideMark/>
          </w:tcPr>
          <w:p w14:paraId="7C6D57B0" w14:textId="77777777" w:rsidR="00502897" w:rsidRPr="00C01A4D" w:rsidRDefault="00502897" w:rsidP="00C01A4D">
            <w:pPr>
              <w:spacing w:line="240" w:lineRule="auto"/>
              <w:jc w:val="both"/>
              <w:rPr>
                <w:rFonts w:cs="Times New Roman"/>
                <w:sz w:val="26"/>
                <w:szCs w:val="26"/>
              </w:rPr>
            </w:pPr>
            <w:r w:rsidRPr="00C01A4D">
              <w:rPr>
                <w:rFonts w:eastAsia="Times New Roman" w:cs="Times New Roman"/>
                <w:sz w:val="26"/>
                <w:szCs w:val="26"/>
              </w:rPr>
              <w:t>Uzvārds</w:t>
            </w:r>
          </w:p>
        </w:tc>
        <w:tc>
          <w:tcPr>
            <w:tcW w:w="1335" w:type="dxa"/>
            <w:tcBorders>
              <w:top w:val="single" w:sz="4" w:space="0" w:color="auto"/>
              <w:left w:val="single" w:sz="4" w:space="0" w:color="auto"/>
              <w:bottom w:val="single" w:sz="4" w:space="0" w:color="auto"/>
              <w:right w:val="single" w:sz="4" w:space="0" w:color="auto"/>
            </w:tcBorders>
            <w:hideMark/>
          </w:tcPr>
          <w:p w14:paraId="09C9EF4E" w14:textId="77777777" w:rsidR="00502897" w:rsidRPr="00C01A4D" w:rsidRDefault="00502897" w:rsidP="00C01A4D">
            <w:pPr>
              <w:spacing w:line="240" w:lineRule="auto"/>
              <w:jc w:val="both"/>
              <w:rPr>
                <w:rFonts w:cs="Times New Roman"/>
                <w:sz w:val="26"/>
                <w:szCs w:val="26"/>
              </w:rPr>
            </w:pPr>
            <w:r w:rsidRPr="00C01A4D">
              <w:rPr>
                <w:rFonts w:cs="Times New Roman"/>
                <w:sz w:val="26"/>
                <w:szCs w:val="26"/>
              </w:rPr>
              <w:t>Amats</w:t>
            </w:r>
          </w:p>
        </w:tc>
        <w:tc>
          <w:tcPr>
            <w:tcW w:w="1270" w:type="dxa"/>
            <w:tcBorders>
              <w:top w:val="single" w:sz="4" w:space="0" w:color="auto"/>
              <w:left w:val="single" w:sz="4" w:space="0" w:color="auto"/>
              <w:bottom w:val="single" w:sz="4" w:space="0" w:color="auto"/>
              <w:right w:val="single" w:sz="4" w:space="0" w:color="auto"/>
            </w:tcBorders>
            <w:hideMark/>
          </w:tcPr>
          <w:p w14:paraId="22EE3A43" w14:textId="77777777" w:rsidR="00502897" w:rsidRPr="00C01A4D" w:rsidRDefault="00502897" w:rsidP="00C01A4D">
            <w:pPr>
              <w:spacing w:line="240" w:lineRule="auto"/>
              <w:jc w:val="both"/>
              <w:rPr>
                <w:rFonts w:cs="Times New Roman"/>
                <w:sz w:val="26"/>
                <w:szCs w:val="26"/>
              </w:rPr>
            </w:pPr>
            <w:r w:rsidRPr="00C01A4D">
              <w:rPr>
                <w:rFonts w:eastAsia="Times New Roman" w:cs="Times New Roman"/>
                <w:sz w:val="26"/>
                <w:szCs w:val="26"/>
              </w:rPr>
              <w:t>Tālrunis, e-pasts</w:t>
            </w:r>
          </w:p>
        </w:tc>
        <w:tc>
          <w:tcPr>
            <w:tcW w:w="1398" w:type="dxa"/>
            <w:tcBorders>
              <w:top w:val="single" w:sz="4" w:space="0" w:color="auto"/>
              <w:left w:val="single" w:sz="4" w:space="0" w:color="auto"/>
              <w:bottom w:val="single" w:sz="4" w:space="0" w:color="auto"/>
              <w:right w:val="single" w:sz="4" w:space="0" w:color="auto"/>
            </w:tcBorders>
            <w:hideMark/>
          </w:tcPr>
          <w:p w14:paraId="283DD54A" w14:textId="2414C6A4" w:rsidR="00502897" w:rsidRPr="00C01A4D" w:rsidRDefault="00502897" w:rsidP="00C01A4D">
            <w:pPr>
              <w:spacing w:line="240" w:lineRule="auto"/>
              <w:jc w:val="both"/>
              <w:rPr>
                <w:rFonts w:eastAsia="Times New Roman" w:cs="Times New Roman"/>
                <w:sz w:val="26"/>
                <w:szCs w:val="26"/>
              </w:rPr>
            </w:pPr>
            <w:r w:rsidRPr="00C01A4D">
              <w:rPr>
                <w:rFonts w:eastAsia="Times New Roman" w:cs="Times New Roman"/>
                <w:sz w:val="26"/>
                <w:szCs w:val="26"/>
              </w:rPr>
              <w:t>Paraksts</w:t>
            </w:r>
            <w:r w:rsidRPr="00C01A4D">
              <w:rPr>
                <w:rStyle w:val="Vresatsauce"/>
                <w:rFonts w:eastAsia="Times New Roman" w:cs="Times New Roman"/>
                <w:sz w:val="26"/>
                <w:szCs w:val="26"/>
              </w:rPr>
              <w:footnoteReference w:id="1"/>
            </w:r>
          </w:p>
        </w:tc>
      </w:tr>
      <w:tr w:rsidR="00502897" w:rsidRPr="00C01A4D" w14:paraId="656F15EC"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24CD36FE"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6FC3717B"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37E57944"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7969E9A9"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6F35EEEE"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031C0817"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795C8B0D"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71A8E815"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77DC6D4E"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5E5A36F4"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45FB24F4"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4EC57736"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087B32E7"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523A0F19"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6E4F6855"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77627365"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16F1E6E6"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5933CD1C"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335096EB"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35BA96DB"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29FE0BD8"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18620D1F"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049E2C57"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4317C36C"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01B0DA75"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78B97445"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7DAE7CFE"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3D9BC892"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121922C8"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695806CE"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7109F6DB"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26503096"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6D64BC3D"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4C965084"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7EB0C0AE"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1C6A631B"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3868C306"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260E8A35"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16D8E29B"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197A1580"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7B978405"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71DA47DF"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5DDCBFA1"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78B07D65"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25C779D7"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7099E12E"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5A6084C4"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43D23223" w14:textId="77777777" w:rsidR="00502897" w:rsidRPr="00C01A4D" w:rsidRDefault="00502897" w:rsidP="00C01A4D">
            <w:pPr>
              <w:spacing w:line="240" w:lineRule="auto"/>
              <w:jc w:val="both"/>
              <w:rPr>
                <w:rFonts w:eastAsia="Times New Roman" w:cs="Times New Roman"/>
                <w:sz w:val="26"/>
                <w:szCs w:val="26"/>
              </w:rPr>
            </w:pPr>
          </w:p>
        </w:tc>
      </w:tr>
      <w:tr w:rsidR="00502897" w:rsidRPr="00C01A4D" w14:paraId="2BD9E9C3" w14:textId="77777777" w:rsidTr="00502897">
        <w:trPr>
          <w:jc w:val="center"/>
        </w:trPr>
        <w:tc>
          <w:tcPr>
            <w:tcW w:w="1883" w:type="dxa"/>
            <w:tcBorders>
              <w:top w:val="single" w:sz="4" w:space="0" w:color="auto"/>
              <w:left w:val="single" w:sz="4" w:space="0" w:color="auto"/>
              <w:bottom w:val="single" w:sz="4" w:space="0" w:color="auto"/>
              <w:right w:val="single" w:sz="4" w:space="0" w:color="auto"/>
            </w:tcBorders>
          </w:tcPr>
          <w:p w14:paraId="5E042A13" w14:textId="77777777" w:rsidR="00502897" w:rsidRPr="00C01A4D" w:rsidRDefault="00502897" w:rsidP="00C01A4D">
            <w:pPr>
              <w:spacing w:line="240" w:lineRule="auto"/>
              <w:rPr>
                <w:rFonts w:eastAsia="Times New Roman" w:cs="Times New Roman"/>
                <w:sz w:val="26"/>
                <w:szCs w:val="26"/>
              </w:rPr>
            </w:pPr>
          </w:p>
        </w:tc>
        <w:tc>
          <w:tcPr>
            <w:tcW w:w="2077" w:type="dxa"/>
            <w:tcBorders>
              <w:top w:val="single" w:sz="4" w:space="0" w:color="auto"/>
              <w:left w:val="single" w:sz="4" w:space="0" w:color="auto"/>
              <w:bottom w:val="single" w:sz="4" w:space="0" w:color="auto"/>
              <w:right w:val="single" w:sz="4" w:space="0" w:color="auto"/>
            </w:tcBorders>
          </w:tcPr>
          <w:p w14:paraId="60CF02AD" w14:textId="77777777" w:rsidR="00502897" w:rsidRPr="00C01A4D" w:rsidRDefault="00502897" w:rsidP="00C01A4D">
            <w:pPr>
              <w:spacing w:line="240" w:lineRule="auto"/>
              <w:jc w:val="both"/>
              <w:rPr>
                <w:rFonts w:cs="Times New Roman"/>
                <w:sz w:val="26"/>
                <w:szCs w:val="26"/>
              </w:rPr>
            </w:pPr>
          </w:p>
        </w:tc>
        <w:tc>
          <w:tcPr>
            <w:tcW w:w="1381" w:type="dxa"/>
            <w:tcBorders>
              <w:top w:val="single" w:sz="4" w:space="0" w:color="auto"/>
              <w:left w:val="single" w:sz="4" w:space="0" w:color="auto"/>
              <w:bottom w:val="single" w:sz="4" w:space="0" w:color="auto"/>
              <w:right w:val="single" w:sz="4" w:space="0" w:color="auto"/>
            </w:tcBorders>
          </w:tcPr>
          <w:p w14:paraId="00A696A5" w14:textId="77777777" w:rsidR="00502897" w:rsidRPr="00C01A4D" w:rsidRDefault="00502897" w:rsidP="00C01A4D">
            <w:pPr>
              <w:spacing w:line="240" w:lineRule="auto"/>
              <w:jc w:val="both"/>
              <w:rPr>
                <w:rFonts w:cs="Times New Roman"/>
                <w:sz w:val="26"/>
                <w:szCs w:val="26"/>
              </w:rPr>
            </w:pPr>
          </w:p>
        </w:tc>
        <w:tc>
          <w:tcPr>
            <w:tcW w:w="1335" w:type="dxa"/>
            <w:tcBorders>
              <w:top w:val="single" w:sz="4" w:space="0" w:color="auto"/>
              <w:left w:val="single" w:sz="4" w:space="0" w:color="auto"/>
              <w:bottom w:val="single" w:sz="4" w:space="0" w:color="auto"/>
              <w:right w:val="single" w:sz="4" w:space="0" w:color="auto"/>
            </w:tcBorders>
          </w:tcPr>
          <w:p w14:paraId="11EDEBB8" w14:textId="77777777" w:rsidR="00502897" w:rsidRPr="00C01A4D" w:rsidRDefault="00502897" w:rsidP="00C01A4D">
            <w:pPr>
              <w:spacing w:line="240" w:lineRule="auto"/>
              <w:jc w:val="both"/>
              <w:rPr>
                <w:rFonts w:cs="Times New Roman"/>
                <w:sz w:val="26"/>
                <w:szCs w:val="26"/>
              </w:rPr>
            </w:pPr>
          </w:p>
        </w:tc>
        <w:tc>
          <w:tcPr>
            <w:tcW w:w="1270" w:type="dxa"/>
            <w:tcBorders>
              <w:top w:val="single" w:sz="4" w:space="0" w:color="auto"/>
              <w:left w:val="single" w:sz="4" w:space="0" w:color="auto"/>
              <w:bottom w:val="single" w:sz="4" w:space="0" w:color="auto"/>
              <w:right w:val="single" w:sz="4" w:space="0" w:color="auto"/>
            </w:tcBorders>
          </w:tcPr>
          <w:p w14:paraId="6F78B906" w14:textId="77777777" w:rsidR="00502897" w:rsidRPr="00C01A4D" w:rsidRDefault="00502897" w:rsidP="00C01A4D">
            <w:pPr>
              <w:spacing w:line="240" w:lineRule="auto"/>
              <w:jc w:val="both"/>
              <w:rPr>
                <w:rFonts w:cs="Times New Roman"/>
                <w:sz w:val="26"/>
                <w:szCs w:val="26"/>
              </w:rPr>
            </w:pPr>
          </w:p>
        </w:tc>
        <w:tc>
          <w:tcPr>
            <w:tcW w:w="1398" w:type="dxa"/>
            <w:tcBorders>
              <w:top w:val="single" w:sz="4" w:space="0" w:color="auto"/>
              <w:left w:val="single" w:sz="4" w:space="0" w:color="auto"/>
              <w:bottom w:val="single" w:sz="4" w:space="0" w:color="auto"/>
              <w:right w:val="single" w:sz="4" w:space="0" w:color="auto"/>
            </w:tcBorders>
          </w:tcPr>
          <w:p w14:paraId="055F15F4" w14:textId="77777777" w:rsidR="00502897" w:rsidRPr="00C01A4D" w:rsidRDefault="00502897" w:rsidP="00C01A4D">
            <w:pPr>
              <w:spacing w:line="240" w:lineRule="auto"/>
              <w:jc w:val="both"/>
              <w:rPr>
                <w:rFonts w:eastAsia="Times New Roman" w:cs="Times New Roman"/>
                <w:sz w:val="26"/>
                <w:szCs w:val="26"/>
              </w:rPr>
            </w:pPr>
          </w:p>
        </w:tc>
      </w:tr>
    </w:tbl>
    <w:p w14:paraId="040444CC" w14:textId="77777777" w:rsidR="00C01A4D" w:rsidRDefault="00C01A4D" w:rsidP="00C01A4D">
      <w:pPr>
        <w:spacing w:line="240" w:lineRule="auto"/>
        <w:jc w:val="both"/>
        <w:rPr>
          <w:rFonts w:cs="Times New Roman"/>
          <w:sz w:val="26"/>
          <w:szCs w:val="26"/>
        </w:rPr>
      </w:pPr>
    </w:p>
    <w:p w14:paraId="61E9B98D" w14:textId="409DE26D" w:rsidR="00502897" w:rsidRPr="00C01A4D" w:rsidRDefault="00502897" w:rsidP="00C01A4D">
      <w:pPr>
        <w:spacing w:line="240" w:lineRule="auto"/>
        <w:jc w:val="both"/>
        <w:rPr>
          <w:rFonts w:cs="Times New Roman"/>
          <w:sz w:val="26"/>
          <w:szCs w:val="26"/>
        </w:rPr>
      </w:pPr>
      <w:r w:rsidRPr="00C01A4D">
        <w:rPr>
          <w:rFonts w:cs="Times New Roman"/>
          <w:sz w:val="26"/>
          <w:szCs w:val="26"/>
        </w:rPr>
        <w:t xml:space="preserve">Pieteikuma anketu līdz 2025.gada 8.aprīlim lūdzam sūtīt uz e-pasta adresi: </w:t>
      </w:r>
      <w:hyperlink r:id="rId17" w:history="1">
        <w:r w:rsidRPr="00C01A4D">
          <w:rPr>
            <w:rStyle w:val="Hipersaite"/>
            <w:rFonts w:cs="Times New Roman"/>
            <w:sz w:val="26"/>
            <w:szCs w:val="26"/>
          </w:rPr>
          <w:t>natalja.logina@augsdaugavasnovads.lv</w:t>
        </w:r>
      </w:hyperlink>
      <w:r w:rsidRPr="00C01A4D">
        <w:rPr>
          <w:rFonts w:cs="Times New Roman"/>
          <w:sz w:val="26"/>
          <w:szCs w:val="26"/>
        </w:rPr>
        <w:t xml:space="preserve"> .</w:t>
      </w:r>
    </w:p>
    <w:p w14:paraId="1A1B8458" w14:textId="77777777" w:rsidR="00C01A4D" w:rsidRDefault="00C01A4D" w:rsidP="00502897">
      <w:pPr>
        <w:widowControl w:val="0"/>
        <w:autoSpaceDE w:val="0"/>
        <w:autoSpaceDN w:val="0"/>
        <w:spacing w:before="11" w:line="240" w:lineRule="auto"/>
        <w:ind w:right="-31"/>
        <w:rPr>
          <w:rFonts w:eastAsia="Times New Roman"/>
          <w:color w:val="000000"/>
          <w:sz w:val="25"/>
          <w:szCs w:val="26"/>
        </w:rPr>
      </w:pPr>
    </w:p>
    <w:p w14:paraId="6CEC4096" w14:textId="77777777" w:rsidR="00C01A4D" w:rsidRDefault="00C01A4D" w:rsidP="00502897">
      <w:pPr>
        <w:widowControl w:val="0"/>
        <w:autoSpaceDE w:val="0"/>
        <w:autoSpaceDN w:val="0"/>
        <w:spacing w:before="11" w:line="240" w:lineRule="auto"/>
        <w:ind w:right="-31"/>
        <w:rPr>
          <w:rFonts w:eastAsia="Times New Roman"/>
          <w:color w:val="000000"/>
          <w:sz w:val="25"/>
          <w:szCs w:val="26"/>
        </w:rPr>
      </w:pPr>
    </w:p>
    <w:p w14:paraId="18CFD05F" w14:textId="77777777" w:rsidR="00C01A4D" w:rsidRDefault="00C01A4D" w:rsidP="00502897">
      <w:pPr>
        <w:widowControl w:val="0"/>
        <w:autoSpaceDE w:val="0"/>
        <w:autoSpaceDN w:val="0"/>
        <w:spacing w:before="11" w:line="240" w:lineRule="auto"/>
        <w:ind w:right="-31"/>
        <w:rPr>
          <w:rFonts w:eastAsia="Times New Roman"/>
          <w:color w:val="000000"/>
          <w:sz w:val="25"/>
          <w:szCs w:val="26"/>
        </w:rPr>
      </w:pPr>
    </w:p>
    <w:p w14:paraId="6C839DD5" w14:textId="2CB0E1B6" w:rsidR="00502897" w:rsidRPr="00870030" w:rsidRDefault="00502897" w:rsidP="00502897">
      <w:pPr>
        <w:widowControl w:val="0"/>
        <w:autoSpaceDE w:val="0"/>
        <w:autoSpaceDN w:val="0"/>
        <w:spacing w:before="11" w:line="240" w:lineRule="auto"/>
        <w:ind w:right="-31"/>
        <w:rPr>
          <w:rFonts w:eastAsia="Times New Roman"/>
          <w:color w:val="000000"/>
          <w:sz w:val="25"/>
          <w:szCs w:val="26"/>
        </w:rPr>
      </w:pPr>
      <w:r w:rsidRPr="00870030">
        <w:rPr>
          <w:rFonts w:eastAsia="Times New Roman"/>
          <w:color w:val="000000"/>
          <w:sz w:val="25"/>
          <w:szCs w:val="26"/>
        </w:rPr>
        <w:t xml:space="preserve">Augšdaugavas novada pašvaldības </w:t>
      </w:r>
    </w:p>
    <w:p w14:paraId="104AE3E0" w14:textId="77777777" w:rsidR="00502897" w:rsidRDefault="00502897" w:rsidP="00502897">
      <w:pPr>
        <w:widowControl w:val="0"/>
        <w:autoSpaceDE w:val="0"/>
        <w:autoSpaceDN w:val="0"/>
        <w:spacing w:before="11" w:line="240" w:lineRule="auto"/>
        <w:ind w:right="-31"/>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p>
    <w:p w14:paraId="66C93758" w14:textId="5F2CF502" w:rsidR="00C01A4D" w:rsidRDefault="00C01A4D">
      <w:pPr>
        <w:spacing w:after="160" w:line="259" w:lineRule="auto"/>
        <w:rPr>
          <w:rFonts w:eastAsia="Times New Roman"/>
          <w:color w:val="000000"/>
          <w:sz w:val="25"/>
          <w:szCs w:val="26"/>
        </w:rPr>
      </w:pPr>
      <w:r>
        <w:rPr>
          <w:rFonts w:eastAsia="Times New Roman"/>
          <w:color w:val="000000"/>
          <w:sz w:val="25"/>
          <w:szCs w:val="26"/>
        </w:rPr>
        <w:br w:type="page"/>
      </w:r>
    </w:p>
    <w:p w14:paraId="73C68286" w14:textId="0E27F933" w:rsidR="00502897" w:rsidRPr="00502897" w:rsidRDefault="00502897" w:rsidP="00E93435">
      <w:pPr>
        <w:pStyle w:val="Bezatstarpm"/>
        <w:spacing w:line="240" w:lineRule="auto"/>
        <w:ind w:left="5103"/>
        <w:jc w:val="left"/>
        <w:rPr>
          <w:sz w:val="26"/>
          <w:szCs w:val="26"/>
        </w:rPr>
      </w:pPr>
      <w:r>
        <w:rPr>
          <w:sz w:val="26"/>
          <w:szCs w:val="26"/>
        </w:rPr>
        <w:lastRenderedPageBreak/>
        <w:t>3</w:t>
      </w:r>
      <w:r w:rsidRPr="00502897">
        <w:rPr>
          <w:sz w:val="26"/>
          <w:szCs w:val="26"/>
        </w:rPr>
        <w:t>.pielikums</w:t>
      </w:r>
    </w:p>
    <w:p w14:paraId="4F5552D4" w14:textId="08430E5D" w:rsidR="00502897" w:rsidRPr="00502897" w:rsidRDefault="00502897" w:rsidP="00E93435">
      <w:pPr>
        <w:pStyle w:val="Bezatstarpm"/>
        <w:spacing w:line="240" w:lineRule="auto"/>
        <w:ind w:left="5103"/>
        <w:jc w:val="left"/>
        <w:rPr>
          <w:rFonts w:eastAsia="Times New Roman" w:cs="Times New Roman"/>
          <w:sz w:val="26"/>
          <w:szCs w:val="26"/>
        </w:rPr>
      </w:pPr>
      <w:r w:rsidRPr="00502897">
        <w:rPr>
          <w:sz w:val="26"/>
          <w:szCs w:val="26"/>
        </w:rPr>
        <w:t xml:space="preserve">Augšdaugavas novada pašvaldības domes 2025.gada </w:t>
      </w:r>
      <w:r>
        <w:rPr>
          <w:sz w:val="26"/>
          <w:szCs w:val="26"/>
        </w:rPr>
        <w:t>27</w:t>
      </w:r>
      <w:r w:rsidRPr="00502897">
        <w:rPr>
          <w:sz w:val="26"/>
          <w:szCs w:val="26"/>
        </w:rPr>
        <w:t>.marta nolikumam Nr.20</w:t>
      </w:r>
      <w:r>
        <w:rPr>
          <w:sz w:val="26"/>
          <w:szCs w:val="26"/>
        </w:rPr>
        <w:t>5</w:t>
      </w:r>
      <w:r w:rsidR="00E93435">
        <w:rPr>
          <w:sz w:val="26"/>
          <w:szCs w:val="26"/>
        </w:rPr>
        <w:t xml:space="preserve"> </w:t>
      </w:r>
      <w:r w:rsidRPr="00502897">
        <w:rPr>
          <w:sz w:val="26"/>
          <w:szCs w:val="26"/>
        </w:rPr>
        <w:t>(protokols Nr.12</w:t>
      </w:r>
      <w:r>
        <w:rPr>
          <w:sz w:val="26"/>
          <w:szCs w:val="26"/>
        </w:rPr>
        <w:t>8</w:t>
      </w:r>
      <w:r w:rsidRPr="00502897">
        <w:rPr>
          <w:sz w:val="26"/>
          <w:szCs w:val="26"/>
        </w:rPr>
        <w:t xml:space="preserve">., </w:t>
      </w:r>
      <w:r>
        <w:rPr>
          <w:sz w:val="26"/>
          <w:szCs w:val="26"/>
        </w:rPr>
        <w:t>5</w:t>
      </w:r>
      <w:r w:rsidRPr="00502897">
        <w:rPr>
          <w:sz w:val="26"/>
          <w:szCs w:val="26"/>
        </w:rPr>
        <w:t>.&amp;)</w:t>
      </w:r>
    </w:p>
    <w:p w14:paraId="70238F6D" w14:textId="77777777" w:rsidR="00502897" w:rsidRPr="00C01A4D" w:rsidRDefault="00502897" w:rsidP="00C01A4D">
      <w:pPr>
        <w:pStyle w:val="Bezatstarpm"/>
        <w:spacing w:line="240" w:lineRule="auto"/>
        <w:jc w:val="right"/>
        <w:rPr>
          <w:rFonts w:cs="Times New Roman"/>
          <w:sz w:val="26"/>
          <w:szCs w:val="26"/>
        </w:rPr>
      </w:pPr>
    </w:p>
    <w:p w14:paraId="1F423C84" w14:textId="77777777" w:rsidR="00502897" w:rsidRPr="00C01A4D" w:rsidRDefault="00502897" w:rsidP="00C01A4D">
      <w:pPr>
        <w:autoSpaceDE w:val="0"/>
        <w:autoSpaceDN w:val="0"/>
        <w:adjustRightInd w:val="0"/>
        <w:spacing w:line="240" w:lineRule="auto"/>
        <w:jc w:val="center"/>
        <w:rPr>
          <w:rFonts w:cs="Times New Roman"/>
          <w:b/>
          <w:bCs/>
          <w:sz w:val="26"/>
          <w:szCs w:val="26"/>
          <w:u w:val="single"/>
        </w:rPr>
      </w:pPr>
      <w:r w:rsidRPr="00C01A4D">
        <w:rPr>
          <w:rFonts w:cs="Times New Roman"/>
          <w:b/>
          <w:bCs/>
          <w:sz w:val="26"/>
          <w:szCs w:val="26"/>
          <w:u w:val="single"/>
        </w:rPr>
        <w:t>Vērtēšanas kritēriji</w:t>
      </w:r>
    </w:p>
    <w:p w14:paraId="2E3E180B" w14:textId="77777777" w:rsidR="00502897" w:rsidRPr="00C01A4D" w:rsidRDefault="00502897" w:rsidP="00C01A4D">
      <w:pPr>
        <w:autoSpaceDE w:val="0"/>
        <w:autoSpaceDN w:val="0"/>
        <w:adjustRightInd w:val="0"/>
        <w:spacing w:line="240" w:lineRule="auto"/>
        <w:jc w:val="center"/>
        <w:rPr>
          <w:rFonts w:cs="Times New Roman"/>
          <w:b/>
          <w:bCs/>
          <w:sz w:val="26"/>
          <w:szCs w:val="26"/>
          <w:u w:val="single"/>
        </w:rPr>
      </w:pPr>
    </w:p>
    <w:tbl>
      <w:tblPr>
        <w:tblW w:w="5157"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54"/>
        <w:gridCol w:w="5757"/>
        <w:gridCol w:w="1450"/>
        <w:gridCol w:w="1770"/>
      </w:tblGrid>
      <w:tr w:rsidR="00502897" w:rsidRPr="00C01A4D" w14:paraId="4D1E90D3" w14:textId="77777777" w:rsidTr="00C01A4D">
        <w:trPr>
          <w:cantSplit/>
        </w:trPr>
        <w:tc>
          <w:tcPr>
            <w:tcW w:w="3328" w:type="pct"/>
            <w:gridSpan w:val="2"/>
            <w:vMerge w:val="restart"/>
            <w:tcBorders>
              <w:top w:val="outset" w:sz="6" w:space="0" w:color="auto"/>
              <w:left w:val="outset" w:sz="6" w:space="0" w:color="auto"/>
              <w:bottom w:val="outset" w:sz="6" w:space="0" w:color="auto"/>
              <w:right w:val="outset" w:sz="6" w:space="0" w:color="auto"/>
            </w:tcBorders>
            <w:hideMark/>
          </w:tcPr>
          <w:p w14:paraId="6F82F589" w14:textId="77777777" w:rsidR="00C01A4D" w:rsidRDefault="00C01A4D" w:rsidP="00C01A4D">
            <w:pPr>
              <w:spacing w:line="240" w:lineRule="auto"/>
              <w:rPr>
                <w:rFonts w:cs="Times New Roman"/>
                <w:b/>
                <w:bCs/>
                <w:sz w:val="26"/>
                <w:szCs w:val="26"/>
              </w:rPr>
            </w:pPr>
          </w:p>
          <w:p w14:paraId="739FBDEE" w14:textId="77777777" w:rsidR="00C01A4D" w:rsidRDefault="00C01A4D" w:rsidP="00C01A4D">
            <w:pPr>
              <w:spacing w:line="240" w:lineRule="auto"/>
              <w:rPr>
                <w:rFonts w:cs="Times New Roman"/>
                <w:b/>
                <w:bCs/>
                <w:sz w:val="26"/>
                <w:szCs w:val="26"/>
              </w:rPr>
            </w:pPr>
          </w:p>
          <w:p w14:paraId="7D7918A1" w14:textId="0E126B01" w:rsidR="00502897" w:rsidRPr="00C01A4D" w:rsidRDefault="00502897" w:rsidP="00C01A4D">
            <w:pPr>
              <w:spacing w:line="240" w:lineRule="auto"/>
              <w:jc w:val="center"/>
              <w:rPr>
                <w:rFonts w:cs="Times New Roman"/>
                <w:sz w:val="26"/>
                <w:szCs w:val="26"/>
              </w:rPr>
            </w:pPr>
            <w:r w:rsidRPr="00C01A4D">
              <w:rPr>
                <w:rFonts w:cs="Times New Roman"/>
                <w:b/>
                <w:bCs/>
                <w:sz w:val="26"/>
                <w:szCs w:val="26"/>
              </w:rPr>
              <w:t>ENERGOKOMANDAS KVALITĀTES KRITĒRIJI</w:t>
            </w:r>
          </w:p>
        </w:tc>
        <w:tc>
          <w:tcPr>
            <w:tcW w:w="1672" w:type="pct"/>
            <w:gridSpan w:val="2"/>
            <w:tcBorders>
              <w:top w:val="outset" w:sz="6" w:space="0" w:color="auto"/>
              <w:left w:val="outset" w:sz="6" w:space="0" w:color="auto"/>
              <w:bottom w:val="outset" w:sz="6" w:space="0" w:color="auto"/>
              <w:right w:val="outset" w:sz="6" w:space="0" w:color="auto"/>
            </w:tcBorders>
            <w:hideMark/>
          </w:tcPr>
          <w:p w14:paraId="29B2D83E"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Vērtēšanas sistēma</w:t>
            </w:r>
          </w:p>
        </w:tc>
      </w:tr>
      <w:tr w:rsidR="00502897" w:rsidRPr="00C01A4D" w14:paraId="5C99D2CC" w14:textId="77777777" w:rsidTr="00C01A4D">
        <w:trPr>
          <w:cantSplit/>
          <w:trHeight w:val="1051"/>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14:paraId="28A6C160" w14:textId="77777777" w:rsidR="00502897" w:rsidRPr="00C01A4D" w:rsidRDefault="00502897" w:rsidP="00C01A4D">
            <w:pPr>
              <w:spacing w:line="240" w:lineRule="auto"/>
              <w:rPr>
                <w:rFonts w:cs="Times New Roman"/>
                <w:sz w:val="26"/>
                <w:szCs w:val="26"/>
              </w:rPr>
            </w:pPr>
          </w:p>
        </w:tc>
        <w:tc>
          <w:tcPr>
            <w:tcW w:w="753" w:type="pct"/>
            <w:tcBorders>
              <w:top w:val="outset" w:sz="6" w:space="0" w:color="auto"/>
              <w:left w:val="outset" w:sz="6" w:space="0" w:color="auto"/>
              <w:bottom w:val="outset" w:sz="6" w:space="0" w:color="auto"/>
              <w:right w:val="outset" w:sz="6" w:space="0" w:color="auto"/>
            </w:tcBorders>
            <w:hideMark/>
          </w:tcPr>
          <w:p w14:paraId="205547BC"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Ar punktiem</w:t>
            </w:r>
          </w:p>
        </w:tc>
        <w:tc>
          <w:tcPr>
            <w:tcW w:w="919" w:type="pct"/>
            <w:tcBorders>
              <w:top w:val="outset" w:sz="6" w:space="0" w:color="auto"/>
              <w:left w:val="outset" w:sz="6" w:space="0" w:color="auto"/>
              <w:bottom w:val="outset" w:sz="6" w:space="0" w:color="auto"/>
              <w:right w:val="outset" w:sz="6" w:space="0" w:color="auto"/>
            </w:tcBorders>
            <w:hideMark/>
          </w:tcPr>
          <w:p w14:paraId="02ADB232" w14:textId="77777777" w:rsidR="00502897" w:rsidRPr="00C01A4D" w:rsidRDefault="00502897" w:rsidP="00C01A4D">
            <w:pPr>
              <w:spacing w:line="240" w:lineRule="auto"/>
              <w:jc w:val="center"/>
              <w:rPr>
                <w:rFonts w:cs="Times New Roman"/>
                <w:sz w:val="26"/>
                <w:szCs w:val="26"/>
              </w:rPr>
            </w:pPr>
            <w:proofErr w:type="spellStart"/>
            <w:r w:rsidRPr="00C01A4D">
              <w:rPr>
                <w:rFonts w:cs="Times New Roman"/>
                <w:sz w:val="26"/>
                <w:szCs w:val="26"/>
              </w:rPr>
              <w:t>Max</w:t>
            </w:r>
            <w:proofErr w:type="spellEnd"/>
            <w:r w:rsidRPr="00C01A4D">
              <w:rPr>
                <w:rFonts w:cs="Times New Roman"/>
                <w:sz w:val="26"/>
                <w:szCs w:val="26"/>
              </w:rPr>
              <w:t>. 23 punkti (visu kritēriju kopsumma)</w:t>
            </w:r>
          </w:p>
        </w:tc>
      </w:tr>
      <w:tr w:rsidR="00502897" w:rsidRPr="00C01A4D" w14:paraId="17F21320"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1438C384"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1.</w:t>
            </w:r>
          </w:p>
        </w:tc>
        <w:tc>
          <w:tcPr>
            <w:tcW w:w="2989" w:type="pct"/>
            <w:tcBorders>
              <w:top w:val="outset" w:sz="6" w:space="0" w:color="auto"/>
              <w:left w:val="outset" w:sz="6" w:space="0" w:color="auto"/>
              <w:bottom w:val="outset" w:sz="6" w:space="0" w:color="auto"/>
              <w:right w:val="outset" w:sz="6" w:space="0" w:color="auto"/>
            </w:tcBorders>
            <w:hideMark/>
          </w:tcPr>
          <w:p w14:paraId="60B15C8B"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Iesniegts pieteikums</w:t>
            </w:r>
          </w:p>
        </w:tc>
        <w:tc>
          <w:tcPr>
            <w:tcW w:w="753" w:type="pct"/>
            <w:tcBorders>
              <w:top w:val="outset" w:sz="6" w:space="0" w:color="auto"/>
              <w:left w:val="outset" w:sz="6" w:space="0" w:color="auto"/>
              <w:bottom w:val="outset" w:sz="6" w:space="0" w:color="auto"/>
              <w:right w:val="outset" w:sz="6" w:space="0" w:color="auto"/>
            </w:tcBorders>
            <w:hideMark/>
          </w:tcPr>
          <w:p w14:paraId="0F38262D" w14:textId="77777777" w:rsidR="00502897" w:rsidRPr="00C01A4D" w:rsidRDefault="00502897" w:rsidP="00C01A4D">
            <w:pPr>
              <w:spacing w:line="240" w:lineRule="auto"/>
              <w:jc w:val="center"/>
              <w:rPr>
                <w:rFonts w:cs="Times New Roman"/>
                <w:b/>
                <w:sz w:val="26"/>
                <w:szCs w:val="26"/>
              </w:rPr>
            </w:pPr>
            <w:r w:rsidRPr="00C01A4D">
              <w:rPr>
                <w:rFonts w:cs="Times New Roman"/>
                <w:b/>
                <w:sz w:val="26"/>
                <w:szCs w:val="26"/>
              </w:rPr>
              <w:t>0 – 2</w:t>
            </w:r>
          </w:p>
        </w:tc>
        <w:tc>
          <w:tcPr>
            <w:tcW w:w="919" w:type="pct"/>
            <w:tcBorders>
              <w:top w:val="outset" w:sz="6" w:space="0" w:color="auto"/>
              <w:left w:val="outset" w:sz="6" w:space="0" w:color="auto"/>
              <w:bottom w:val="outset" w:sz="6" w:space="0" w:color="auto"/>
              <w:right w:val="outset" w:sz="6" w:space="0" w:color="auto"/>
            </w:tcBorders>
          </w:tcPr>
          <w:p w14:paraId="781D527A" w14:textId="77777777" w:rsidR="00502897" w:rsidRPr="00C01A4D" w:rsidRDefault="00502897" w:rsidP="00C01A4D">
            <w:pPr>
              <w:spacing w:line="240" w:lineRule="auto"/>
              <w:jc w:val="center"/>
              <w:rPr>
                <w:rFonts w:cs="Times New Roman"/>
                <w:sz w:val="26"/>
                <w:szCs w:val="26"/>
              </w:rPr>
            </w:pPr>
          </w:p>
        </w:tc>
      </w:tr>
      <w:tr w:rsidR="00502897" w:rsidRPr="00C01A4D" w14:paraId="34F871AF"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3CD46F64"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2.</w:t>
            </w:r>
          </w:p>
        </w:tc>
        <w:tc>
          <w:tcPr>
            <w:tcW w:w="2989" w:type="pct"/>
            <w:tcBorders>
              <w:top w:val="outset" w:sz="6" w:space="0" w:color="auto"/>
              <w:left w:val="outset" w:sz="6" w:space="0" w:color="auto"/>
              <w:bottom w:val="outset" w:sz="6" w:space="0" w:color="auto"/>
              <w:right w:val="outset" w:sz="6" w:space="0" w:color="auto"/>
            </w:tcBorders>
            <w:hideMark/>
          </w:tcPr>
          <w:p w14:paraId="3CC23515"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Iesniegts rīcības plāns:</w:t>
            </w:r>
          </w:p>
        </w:tc>
        <w:tc>
          <w:tcPr>
            <w:tcW w:w="753" w:type="pct"/>
            <w:tcBorders>
              <w:top w:val="outset" w:sz="6" w:space="0" w:color="auto"/>
              <w:left w:val="outset" w:sz="6" w:space="0" w:color="auto"/>
              <w:bottom w:val="outset" w:sz="6" w:space="0" w:color="auto"/>
              <w:right w:val="outset" w:sz="6" w:space="0" w:color="auto"/>
            </w:tcBorders>
            <w:hideMark/>
          </w:tcPr>
          <w:p w14:paraId="017B33BC" w14:textId="77777777" w:rsidR="00502897" w:rsidRPr="00C01A4D" w:rsidRDefault="00502897" w:rsidP="00C01A4D">
            <w:pPr>
              <w:spacing w:line="240" w:lineRule="auto"/>
              <w:jc w:val="center"/>
              <w:rPr>
                <w:rFonts w:cs="Times New Roman"/>
                <w:b/>
                <w:sz w:val="26"/>
                <w:szCs w:val="26"/>
              </w:rPr>
            </w:pPr>
            <w:r w:rsidRPr="00C01A4D">
              <w:rPr>
                <w:rFonts w:cs="Times New Roman"/>
                <w:b/>
                <w:sz w:val="26"/>
                <w:szCs w:val="26"/>
              </w:rPr>
              <w:t>0 – 5</w:t>
            </w:r>
          </w:p>
        </w:tc>
        <w:tc>
          <w:tcPr>
            <w:tcW w:w="919" w:type="pct"/>
            <w:tcBorders>
              <w:top w:val="outset" w:sz="6" w:space="0" w:color="auto"/>
              <w:left w:val="outset" w:sz="6" w:space="0" w:color="auto"/>
              <w:bottom w:val="outset" w:sz="6" w:space="0" w:color="auto"/>
              <w:right w:val="outset" w:sz="6" w:space="0" w:color="auto"/>
            </w:tcBorders>
          </w:tcPr>
          <w:p w14:paraId="6E7C6340" w14:textId="77777777" w:rsidR="00502897" w:rsidRPr="00C01A4D" w:rsidRDefault="00502897" w:rsidP="00C01A4D">
            <w:pPr>
              <w:spacing w:line="240" w:lineRule="auto"/>
              <w:jc w:val="center"/>
              <w:rPr>
                <w:rFonts w:cs="Times New Roman"/>
                <w:sz w:val="26"/>
                <w:szCs w:val="26"/>
              </w:rPr>
            </w:pPr>
          </w:p>
        </w:tc>
      </w:tr>
      <w:tr w:rsidR="00502897" w:rsidRPr="00C01A4D" w14:paraId="20EB1085"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3A2E0717" w14:textId="77777777" w:rsidR="00502897" w:rsidRPr="00C01A4D" w:rsidRDefault="00502897" w:rsidP="00C01A4D">
            <w:pPr>
              <w:spacing w:line="240" w:lineRule="auto"/>
              <w:rPr>
                <w:rFonts w:cs="Times New Roman"/>
                <w:sz w:val="26"/>
                <w:szCs w:val="26"/>
              </w:rPr>
            </w:pPr>
            <w:r w:rsidRPr="00C01A4D">
              <w:rPr>
                <w:rFonts w:cs="Times New Roman"/>
                <w:sz w:val="26"/>
                <w:szCs w:val="26"/>
              </w:rPr>
              <w:t>2.1.</w:t>
            </w:r>
          </w:p>
        </w:tc>
        <w:tc>
          <w:tcPr>
            <w:tcW w:w="2989" w:type="pct"/>
            <w:tcBorders>
              <w:top w:val="outset" w:sz="6" w:space="0" w:color="auto"/>
              <w:left w:val="outset" w:sz="6" w:space="0" w:color="auto"/>
              <w:bottom w:val="outset" w:sz="6" w:space="0" w:color="auto"/>
              <w:right w:val="outset" w:sz="6" w:space="0" w:color="auto"/>
            </w:tcBorders>
            <w:hideMark/>
          </w:tcPr>
          <w:p w14:paraId="12D2BFE5" w14:textId="77777777" w:rsidR="00502897" w:rsidRPr="00C01A4D" w:rsidRDefault="00502897" w:rsidP="00C01A4D">
            <w:pPr>
              <w:spacing w:line="240" w:lineRule="auto"/>
              <w:rPr>
                <w:rFonts w:cs="Times New Roman"/>
                <w:sz w:val="26"/>
                <w:szCs w:val="26"/>
              </w:rPr>
            </w:pPr>
            <w:r w:rsidRPr="00C01A4D">
              <w:rPr>
                <w:rFonts w:cs="Times New Roman"/>
                <w:sz w:val="26"/>
                <w:szCs w:val="26"/>
              </w:rPr>
              <w:t>ir iesniegts pamatots rīcības plāns, raksturojot pasākumus mērķa sasniegšanai</w:t>
            </w:r>
          </w:p>
        </w:tc>
        <w:tc>
          <w:tcPr>
            <w:tcW w:w="753" w:type="pct"/>
            <w:tcBorders>
              <w:top w:val="outset" w:sz="6" w:space="0" w:color="auto"/>
              <w:left w:val="outset" w:sz="6" w:space="0" w:color="auto"/>
              <w:bottom w:val="outset" w:sz="6" w:space="0" w:color="auto"/>
              <w:right w:val="outset" w:sz="6" w:space="0" w:color="auto"/>
            </w:tcBorders>
            <w:hideMark/>
          </w:tcPr>
          <w:p w14:paraId="3A18730F"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3 - 5</w:t>
            </w:r>
          </w:p>
        </w:tc>
        <w:tc>
          <w:tcPr>
            <w:tcW w:w="919" w:type="pct"/>
            <w:tcBorders>
              <w:top w:val="outset" w:sz="6" w:space="0" w:color="auto"/>
              <w:left w:val="outset" w:sz="6" w:space="0" w:color="auto"/>
              <w:bottom w:val="outset" w:sz="6" w:space="0" w:color="auto"/>
              <w:right w:val="outset" w:sz="6" w:space="0" w:color="auto"/>
            </w:tcBorders>
          </w:tcPr>
          <w:p w14:paraId="5702C922" w14:textId="77777777" w:rsidR="00502897" w:rsidRPr="00C01A4D" w:rsidRDefault="00502897" w:rsidP="00C01A4D">
            <w:pPr>
              <w:spacing w:line="240" w:lineRule="auto"/>
              <w:jc w:val="center"/>
              <w:rPr>
                <w:rFonts w:cs="Times New Roman"/>
                <w:sz w:val="26"/>
                <w:szCs w:val="26"/>
              </w:rPr>
            </w:pPr>
          </w:p>
        </w:tc>
      </w:tr>
      <w:tr w:rsidR="00502897" w:rsidRPr="00C01A4D" w14:paraId="5E0389C9"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74E578C2" w14:textId="77777777" w:rsidR="00502897" w:rsidRPr="00C01A4D" w:rsidRDefault="00502897" w:rsidP="00C01A4D">
            <w:pPr>
              <w:spacing w:line="240" w:lineRule="auto"/>
              <w:rPr>
                <w:rFonts w:cs="Times New Roman"/>
                <w:sz w:val="26"/>
                <w:szCs w:val="26"/>
              </w:rPr>
            </w:pPr>
            <w:r w:rsidRPr="00C01A4D">
              <w:rPr>
                <w:rFonts w:cs="Times New Roman"/>
                <w:sz w:val="26"/>
                <w:szCs w:val="26"/>
              </w:rPr>
              <w:t>2.2.</w:t>
            </w:r>
          </w:p>
        </w:tc>
        <w:tc>
          <w:tcPr>
            <w:tcW w:w="2989" w:type="pct"/>
            <w:tcBorders>
              <w:top w:val="outset" w:sz="6" w:space="0" w:color="auto"/>
              <w:left w:val="outset" w:sz="6" w:space="0" w:color="auto"/>
              <w:bottom w:val="outset" w:sz="6" w:space="0" w:color="auto"/>
              <w:right w:val="outset" w:sz="6" w:space="0" w:color="auto"/>
            </w:tcBorders>
            <w:hideMark/>
          </w:tcPr>
          <w:p w14:paraId="22569E65" w14:textId="77777777" w:rsidR="00502897" w:rsidRPr="00C01A4D" w:rsidRDefault="00502897" w:rsidP="00C01A4D">
            <w:pPr>
              <w:spacing w:line="240" w:lineRule="auto"/>
              <w:rPr>
                <w:rFonts w:cs="Times New Roman"/>
                <w:sz w:val="26"/>
                <w:szCs w:val="26"/>
              </w:rPr>
            </w:pPr>
            <w:r w:rsidRPr="00C01A4D">
              <w:rPr>
                <w:rFonts w:cs="Times New Roman"/>
                <w:sz w:val="26"/>
                <w:szCs w:val="26"/>
              </w:rPr>
              <w:t>ir iesniegts daļēji pamatots plāns, nav saprotami pasākumi mērķa sasniegšanai</w:t>
            </w:r>
          </w:p>
        </w:tc>
        <w:tc>
          <w:tcPr>
            <w:tcW w:w="753" w:type="pct"/>
            <w:tcBorders>
              <w:top w:val="outset" w:sz="6" w:space="0" w:color="auto"/>
              <w:left w:val="outset" w:sz="6" w:space="0" w:color="auto"/>
              <w:bottom w:val="outset" w:sz="6" w:space="0" w:color="auto"/>
              <w:right w:val="outset" w:sz="6" w:space="0" w:color="auto"/>
            </w:tcBorders>
            <w:hideMark/>
          </w:tcPr>
          <w:p w14:paraId="70073C2A"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1 - 2</w:t>
            </w:r>
          </w:p>
        </w:tc>
        <w:tc>
          <w:tcPr>
            <w:tcW w:w="919" w:type="pct"/>
            <w:tcBorders>
              <w:top w:val="outset" w:sz="6" w:space="0" w:color="auto"/>
              <w:left w:val="outset" w:sz="6" w:space="0" w:color="auto"/>
              <w:bottom w:val="outset" w:sz="6" w:space="0" w:color="auto"/>
              <w:right w:val="outset" w:sz="6" w:space="0" w:color="auto"/>
            </w:tcBorders>
          </w:tcPr>
          <w:p w14:paraId="609C0F4B" w14:textId="77777777" w:rsidR="00502897" w:rsidRPr="00C01A4D" w:rsidRDefault="00502897" w:rsidP="00C01A4D">
            <w:pPr>
              <w:spacing w:line="240" w:lineRule="auto"/>
              <w:jc w:val="center"/>
              <w:rPr>
                <w:rFonts w:cs="Times New Roman"/>
                <w:sz w:val="26"/>
                <w:szCs w:val="26"/>
              </w:rPr>
            </w:pPr>
          </w:p>
        </w:tc>
      </w:tr>
      <w:tr w:rsidR="00502897" w:rsidRPr="00C01A4D" w14:paraId="4F65E7BF"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48C9C02E" w14:textId="77777777" w:rsidR="00502897" w:rsidRPr="00C01A4D" w:rsidRDefault="00502897" w:rsidP="00C01A4D">
            <w:pPr>
              <w:spacing w:line="240" w:lineRule="auto"/>
              <w:rPr>
                <w:rFonts w:cs="Times New Roman"/>
                <w:sz w:val="26"/>
                <w:szCs w:val="26"/>
              </w:rPr>
            </w:pPr>
            <w:r w:rsidRPr="00C01A4D">
              <w:rPr>
                <w:rFonts w:cs="Times New Roman"/>
                <w:sz w:val="26"/>
                <w:szCs w:val="26"/>
              </w:rPr>
              <w:t>2.3.</w:t>
            </w:r>
          </w:p>
        </w:tc>
        <w:tc>
          <w:tcPr>
            <w:tcW w:w="2989" w:type="pct"/>
            <w:tcBorders>
              <w:top w:val="outset" w:sz="6" w:space="0" w:color="auto"/>
              <w:left w:val="outset" w:sz="6" w:space="0" w:color="auto"/>
              <w:bottom w:val="outset" w:sz="6" w:space="0" w:color="auto"/>
              <w:right w:val="outset" w:sz="6" w:space="0" w:color="auto"/>
            </w:tcBorders>
            <w:hideMark/>
          </w:tcPr>
          <w:p w14:paraId="7EDE8E95" w14:textId="77777777" w:rsidR="00502897" w:rsidRPr="00C01A4D" w:rsidRDefault="00502897" w:rsidP="00C01A4D">
            <w:pPr>
              <w:spacing w:line="240" w:lineRule="auto"/>
              <w:rPr>
                <w:rFonts w:cs="Times New Roman"/>
                <w:sz w:val="26"/>
                <w:szCs w:val="26"/>
              </w:rPr>
            </w:pPr>
            <w:r w:rsidRPr="00C01A4D">
              <w:rPr>
                <w:rFonts w:cs="Times New Roman"/>
                <w:sz w:val="26"/>
                <w:szCs w:val="26"/>
              </w:rPr>
              <w:t>nav iesniegts pamatots rīcības plāns</w:t>
            </w:r>
          </w:p>
        </w:tc>
        <w:tc>
          <w:tcPr>
            <w:tcW w:w="753" w:type="pct"/>
            <w:tcBorders>
              <w:top w:val="outset" w:sz="6" w:space="0" w:color="auto"/>
              <w:left w:val="outset" w:sz="6" w:space="0" w:color="auto"/>
              <w:bottom w:val="outset" w:sz="6" w:space="0" w:color="auto"/>
              <w:right w:val="outset" w:sz="6" w:space="0" w:color="auto"/>
            </w:tcBorders>
            <w:hideMark/>
          </w:tcPr>
          <w:p w14:paraId="3B10DD38"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0</w:t>
            </w:r>
          </w:p>
        </w:tc>
        <w:tc>
          <w:tcPr>
            <w:tcW w:w="919" w:type="pct"/>
            <w:tcBorders>
              <w:top w:val="outset" w:sz="6" w:space="0" w:color="auto"/>
              <w:left w:val="outset" w:sz="6" w:space="0" w:color="auto"/>
              <w:bottom w:val="outset" w:sz="6" w:space="0" w:color="auto"/>
              <w:right w:val="outset" w:sz="6" w:space="0" w:color="auto"/>
            </w:tcBorders>
          </w:tcPr>
          <w:p w14:paraId="11038730" w14:textId="77777777" w:rsidR="00502897" w:rsidRPr="00C01A4D" w:rsidRDefault="00502897" w:rsidP="00C01A4D">
            <w:pPr>
              <w:spacing w:line="240" w:lineRule="auto"/>
              <w:jc w:val="center"/>
              <w:rPr>
                <w:rFonts w:cs="Times New Roman"/>
                <w:sz w:val="26"/>
                <w:szCs w:val="26"/>
              </w:rPr>
            </w:pPr>
          </w:p>
        </w:tc>
      </w:tr>
      <w:tr w:rsidR="00502897" w:rsidRPr="00C01A4D" w14:paraId="626C6BD5"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137863C7"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3.</w:t>
            </w:r>
          </w:p>
        </w:tc>
        <w:tc>
          <w:tcPr>
            <w:tcW w:w="2989" w:type="pct"/>
            <w:tcBorders>
              <w:top w:val="outset" w:sz="6" w:space="0" w:color="auto"/>
              <w:left w:val="outset" w:sz="6" w:space="0" w:color="auto"/>
              <w:bottom w:val="outset" w:sz="6" w:space="0" w:color="auto"/>
              <w:right w:val="outset" w:sz="6" w:space="0" w:color="auto"/>
            </w:tcBorders>
            <w:hideMark/>
          </w:tcPr>
          <w:p w14:paraId="0C989786"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Apmeklēti visi semināri</w:t>
            </w:r>
          </w:p>
        </w:tc>
        <w:tc>
          <w:tcPr>
            <w:tcW w:w="753" w:type="pct"/>
            <w:tcBorders>
              <w:top w:val="outset" w:sz="6" w:space="0" w:color="auto"/>
              <w:left w:val="outset" w:sz="6" w:space="0" w:color="auto"/>
              <w:bottom w:val="outset" w:sz="6" w:space="0" w:color="auto"/>
              <w:right w:val="outset" w:sz="6" w:space="0" w:color="auto"/>
            </w:tcBorders>
            <w:hideMark/>
          </w:tcPr>
          <w:p w14:paraId="54F99511" w14:textId="77777777" w:rsidR="00502897" w:rsidRPr="00C01A4D" w:rsidRDefault="00502897" w:rsidP="00C01A4D">
            <w:pPr>
              <w:spacing w:line="240" w:lineRule="auto"/>
              <w:jc w:val="center"/>
              <w:rPr>
                <w:rFonts w:cs="Times New Roman"/>
                <w:b/>
                <w:sz w:val="26"/>
                <w:szCs w:val="26"/>
              </w:rPr>
            </w:pPr>
            <w:r w:rsidRPr="00C01A4D">
              <w:rPr>
                <w:rFonts w:cs="Times New Roman"/>
                <w:b/>
                <w:sz w:val="26"/>
                <w:szCs w:val="26"/>
              </w:rPr>
              <w:t>0 – 5</w:t>
            </w:r>
          </w:p>
        </w:tc>
        <w:tc>
          <w:tcPr>
            <w:tcW w:w="919" w:type="pct"/>
            <w:tcBorders>
              <w:top w:val="outset" w:sz="6" w:space="0" w:color="auto"/>
              <w:left w:val="outset" w:sz="6" w:space="0" w:color="auto"/>
              <w:bottom w:val="outset" w:sz="6" w:space="0" w:color="auto"/>
              <w:right w:val="outset" w:sz="6" w:space="0" w:color="auto"/>
            </w:tcBorders>
          </w:tcPr>
          <w:p w14:paraId="05D89F85" w14:textId="77777777" w:rsidR="00502897" w:rsidRPr="00C01A4D" w:rsidRDefault="00502897" w:rsidP="00C01A4D">
            <w:pPr>
              <w:spacing w:line="240" w:lineRule="auto"/>
              <w:jc w:val="center"/>
              <w:rPr>
                <w:rFonts w:cs="Times New Roman"/>
                <w:sz w:val="26"/>
                <w:szCs w:val="26"/>
              </w:rPr>
            </w:pPr>
          </w:p>
        </w:tc>
      </w:tr>
      <w:tr w:rsidR="00502897" w:rsidRPr="00C01A4D" w14:paraId="26875409"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7471C542" w14:textId="77777777" w:rsidR="00502897" w:rsidRPr="00C01A4D" w:rsidRDefault="00502897" w:rsidP="00C01A4D">
            <w:pPr>
              <w:spacing w:line="240" w:lineRule="auto"/>
              <w:rPr>
                <w:rFonts w:cs="Times New Roman"/>
                <w:sz w:val="26"/>
                <w:szCs w:val="26"/>
              </w:rPr>
            </w:pPr>
            <w:r w:rsidRPr="00C01A4D">
              <w:rPr>
                <w:rFonts w:cs="Times New Roman"/>
                <w:sz w:val="26"/>
                <w:szCs w:val="26"/>
              </w:rPr>
              <w:t>3.1.</w:t>
            </w:r>
          </w:p>
        </w:tc>
        <w:tc>
          <w:tcPr>
            <w:tcW w:w="2989" w:type="pct"/>
            <w:tcBorders>
              <w:top w:val="outset" w:sz="6" w:space="0" w:color="auto"/>
              <w:left w:val="outset" w:sz="6" w:space="0" w:color="auto"/>
              <w:bottom w:val="outset" w:sz="6" w:space="0" w:color="auto"/>
              <w:right w:val="outset" w:sz="6" w:space="0" w:color="auto"/>
            </w:tcBorders>
            <w:hideMark/>
          </w:tcPr>
          <w:p w14:paraId="4BA970FC" w14:textId="34C4861A" w:rsidR="00502897" w:rsidRPr="00C01A4D" w:rsidRDefault="009B0620" w:rsidP="00C01A4D">
            <w:pPr>
              <w:spacing w:line="240" w:lineRule="auto"/>
              <w:rPr>
                <w:rFonts w:cs="Times New Roman"/>
                <w:sz w:val="26"/>
                <w:szCs w:val="26"/>
              </w:rPr>
            </w:pPr>
            <w:r>
              <w:rPr>
                <w:rFonts w:cs="Times New Roman"/>
                <w:sz w:val="26"/>
                <w:szCs w:val="26"/>
              </w:rPr>
              <w:t>a</w:t>
            </w:r>
            <w:r w:rsidR="00502897" w:rsidRPr="00C01A4D">
              <w:rPr>
                <w:rFonts w:cs="Times New Roman"/>
                <w:sz w:val="26"/>
                <w:szCs w:val="26"/>
              </w:rPr>
              <w:t>pmeklēti visi organizēti semināri</w:t>
            </w:r>
          </w:p>
        </w:tc>
        <w:tc>
          <w:tcPr>
            <w:tcW w:w="753" w:type="pct"/>
            <w:tcBorders>
              <w:top w:val="outset" w:sz="6" w:space="0" w:color="auto"/>
              <w:left w:val="outset" w:sz="6" w:space="0" w:color="auto"/>
              <w:bottom w:val="outset" w:sz="6" w:space="0" w:color="auto"/>
              <w:right w:val="outset" w:sz="6" w:space="0" w:color="auto"/>
            </w:tcBorders>
            <w:hideMark/>
          </w:tcPr>
          <w:p w14:paraId="3E603EB3"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5</w:t>
            </w:r>
          </w:p>
        </w:tc>
        <w:tc>
          <w:tcPr>
            <w:tcW w:w="919" w:type="pct"/>
            <w:tcBorders>
              <w:top w:val="outset" w:sz="6" w:space="0" w:color="auto"/>
              <w:left w:val="outset" w:sz="6" w:space="0" w:color="auto"/>
              <w:bottom w:val="outset" w:sz="6" w:space="0" w:color="auto"/>
              <w:right w:val="outset" w:sz="6" w:space="0" w:color="auto"/>
            </w:tcBorders>
          </w:tcPr>
          <w:p w14:paraId="0D5239FD" w14:textId="77777777" w:rsidR="00502897" w:rsidRPr="00C01A4D" w:rsidRDefault="00502897" w:rsidP="00C01A4D">
            <w:pPr>
              <w:spacing w:line="240" w:lineRule="auto"/>
              <w:jc w:val="center"/>
              <w:rPr>
                <w:rFonts w:cs="Times New Roman"/>
                <w:sz w:val="26"/>
                <w:szCs w:val="26"/>
              </w:rPr>
            </w:pPr>
          </w:p>
        </w:tc>
      </w:tr>
      <w:tr w:rsidR="00502897" w:rsidRPr="00C01A4D" w14:paraId="4437AE99"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30AFAECB" w14:textId="77777777" w:rsidR="00502897" w:rsidRPr="00C01A4D" w:rsidRDefault="00502897" w:rsidP="00C01A4D">
            <w:pPr>
              <w:spacing w:line="240" w:lineRule="auto"/>
              <w:rPr>
                <w:rFonts w:cs="Times New Roman"/>
                <w:sz w:val="26"/>
                <w:szCs w:val="26"/>
              </w:rPr>
            </w:pPr>
            <w:r w:rsidRPr="00C01A4D">
              <w:rPr>
                <w:rFonts w:cs="Times New Roman"/>
                <w:sz w:val="26"/>
                <w:szCs w:val="26"/>
              </w:rPr>
              <w:t>3.2.</w:t>
            </w:r>
          </w:p>
        </w:tc>
        <w:tc>
          <w:tcPr>
            <w:tcW w:w="2989" w:type="pct"/>
            <w:tcBorders>
              <w:top w:val="outset" w:sz="6" w:space="0" w:color="auto"/>
              <w:left w:val="outset" w:sz="6" w:space="0" w:color="auto"/>
              <w:bottom w:val="outset" w:sz="6" w:space="0" w:color="auto"/>
              <w:right w:val="outset" w:sz="6" w:space="0" w:color="auto"/>
            </w:tcBorders>
            <w:hideMark/>
          </w:tcPr>
          <w:p w14:paraId="5ED16D33" w14:textId="6B609F96" w:rsidR="00502897" w:rsidRPr="00C01A4D" w:rsidRDefault="009B0620" w:rsidP="00C01A4D">
            <w:pPr>
              <w:spacing w:line="240" w:lineRule="auto"/>
              <w:rPr>
                <w:rFonts w:cs="Times New Roman"/>
                <w:sz w:val="26"/>
                <w:szCs w:val="26"/>
              </w:rPr>
            </w:pPr>
            <w:r>
              <w:rPr>
                <w:rFonts w:cs="Times New Roman"/>
                <w:sz w:val="26"/>
                <w:szCs w:val="26"/>
              </w:rPr>
              <w:t>a</w:t>
            </w:r>
            <w:r w:rsidR="00502897" w:rsidRPr="00C01A4D">
              <w:rPr>
                <w:rFonts w:cs="Times New Roman"/>
                <w:sz w:val="26"/>
                <w:szCs w:val="26"/>
              </w:rPr>
              <w:t>pmeklēta puse no semināriem</w:t>
            </w:r>
          </w:p>
        </w:tc>
        <w:tc>
          <w:tcPr>
            <w:tcW w:w="753" w:type="pct"/>
            <w:tcBorders>
              <w:top w:val="outset" w:sz="6" w:space="0" w:color="auto"/>
              <w:left w:val="outset" w:sz="6" w:space="0" w:color="auto"/>
              <w:bottom w:val="outset" w:sz="6" w:space="0" w:color="auto"/>
              <w:right w:val="outset" w:sz="6" w:space="0" w:color="auto"/>
            </w:tcBorders>
            <w:hideMark/>
          </w:tcPr>
          <w:p w14:paraId="235713FF"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1 - 2</w:t>
            </w:r>
          </w:p>
        </w:tc>
        <w:tc>
          <w:tcPr>
            <w:tcW w:w="919" w:type="pct"/>
            <w:tcBorders>
              <w:top w:val="outset" w:sz="6" w:space="0" w:color="auto"/>
              <w:left w:val="outset" w:sz="6" w:space="0" w:color="auto"/>
              <w:bottom w:val="outset" w:sz="6" w:space="0" w:color="auto"/>
              <w:right w:val="outset" w:sz="6" w:space="0" w:color="auto"/>
            </w:tcBorders>
          </w:tcPr>
          <w:p w14:paraId="5EA6E8A3" w14:textId="77777777" w:rsidR="00502897" w:rsidRPr="00C01A4D" w:rsidRDefault="00502897" w:rsidP="00C01A4D">
            <w:pPr>
              <w:spacing w:line="240" w:lineRule="auto"/>
              <w:jc w:val="center"/>
              <w:rPr>
                <w:rFonts w:cs="Times New Roman"/>
                <w:sz w:val="26"/>
                <w:szCs w:val="26"/>
              </w:rPr>
            </w:pPr>
          </w:p>
        </w:tc>
      </w:tr>
      <w:tr w:rsidR="00502897" w:rsidRPr="00C01A4D" w14:paraId="2B89B494"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27320750"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4.</w:t>
            </w:r>
          </w:p>
        </w:tc>
        <w:tc>
          <w:tcPr>
            <w:tcW w:w="2989" w:type="pct"/>
            <w:tcBorders>
              <w:top w:val="outset" w:sz="6" w:space="0" w:color="auto"/>
              <w:left w:val="outset" w:sz="6" w:space="0" w:color="auto"/>
              <w:bottom w:val="outset" w:sz="6" w:space="0" w:color="auto"/>
              <w:right w:val="outset" w:sz="6" w:space="0" w:color="auto"/>
            </w:tcBorders>
            <w:hideMark/>
          </w:tcPr>
          <w:p w14:paraId="454F58D6"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Aktīvs darbs, t.sk. ar ēkas lietotājiem</w:t>
            </w:r>
          </w:p>
        </w:tc>
        <w:tc>
          <w:tcPr>
            <w:tcW w:w="753" w:type="pct"/>
            <w:tcBorders>
              <w:top w:val="outset" w:sz="6" w:space="0" w:color="auto"/>
              <w:left w:val="outset" w:sz="6" w:space="0" w:color="auto"/>
              <w:bottom w:val="outset" w:sz="6" w:space="0" w:color="auto"/>
              <w:right w:val="outset" w:sz="6" w:space="0" w:color="auto"/>
            </w:tcBorders>
            <w:hideMark/>
          </w:tcPr>
          <w:p w14:paraId="100FDC3E" w14:textId="77777777" w:rsidR="00502897" w:rsidRPr="00C01A4D" w:rsidRDefault="00502897" w:rsidP="00C01A4D">
            <w:pPr>
              <w:spacing w:line="240" w:lineRule="auto"/>
              <w:jc w:val="center"/>
              <w:rPr>
                <w:rFonts w:cs="Times New Roman"/>
                <w:b/>
                <w:sz w:val="26"/>
                <w:szCs w:val="26"/>
              </w:rPr>
            </w:pPr>
            <w:r w:rsidRPr="00C01A4D">
              <w:rPr>
                <w:rFonts w:cs="Times New Roman"/>
                <w:b/>
                <w:sz w:val="26"/>
                <w:szCs w:val="26"/>
              </w:rPr>
              <w:t>0 – 5</w:t>
            </w:r>
          </w:p>
        </w:tc>
        <w:tc>
          <w:tcPr>
            <w:tcW w:w="919" w:type="pct"/>
            <w:tcBorders>
              <w:top w:val="outset" w:sz="6" w:space="0" w:color="auto"/>
              <w:left w:val="outset" w:sz="6" w:space="0" w:color="auto"/>
              <w:bottom w:val="outset" w:sz="6" w:space="0" w:color="auto"/>
              <w:right w:val="outset" w:sz="6" w:space="0" w:color="auto"/>
            </w:tcBorders>
          </w:tcPr>
          <w:p w14:paraId="4B80E979" w14:textId="77777777" w:rsidR="00502897" w:rsidRPr="00C01A4D" w:rsidRDefault="00502897" w:rsidP="00C01A4D">
            <w:pPr>
              <w:spacing w:line="240" w:lineRule="auto"/>
              <w:jc w:val="center"/>
              <w:rPr>
                <w:rFonts w:cs="Times New Roman"/>
                <w:sz w:val="26"/>
                <w:szCs w:val="26"/>
              </w:rPr>
            </w:pPr>
          </w:p>
        </w:tc>
      </w:tr>
      <w:tr w:rsidR="00502897" w:rsidRPr="00C01A4D" w14:paraId="7DF8A129"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5CE161A3" w14:textId="77777777" w:rsidR="00502897" w:rsidRPr="00C01A4D" w:rsidRDefault="00502897" w:rsidP="00C01A4D">
            <w:pPr>
              <w:spacing w:line="240" w:lineRule="auto"/>
              <w:rPr>
                <w:rFonts w:cs="Times New Roman"/>
                <w:sz w:val="26"/>
                <w:szCs w:val="26"/>
              </w:rPr>
            </w:pPr>
            <w:r w:rsidRPr="00C01A4D">
              <w:rPr>
                <w:rFonts w:cs="Times New Roman"/>
                <w:sz w:val="26"/>
                <w:szCs w:val="26"/>
              </w:rPr>
              <w:t>4.1.</w:t>
            </w:r>
          </w:p>
        </w:tc>
        <w:tc>
          <w:tcPr>
            <w:tcW w:w="2989" w:type="pct"/>
            <w:tcBorders>
              <w:top w:val="outset" w:sz="6" w:space="0" w:color="auto"/>
              <w:left w:val="outset" w:sz="6" w:space="0" w:color="auto"/>
              <w:bottom w:val="outset" w:sz="6" w:space="0" w:color="auto"/>
              <w:right w:val="outset" w:sz="6" w:space="0" w:color="auto"/>
            </w:tcBorders>
            <w:hideMark/>
          </w:tcPr>
          <w:p w14:paraId="4D6B9C2E" w14:textId="7E55BF34" w:rsidR="00502897" w:rsidRPr="00C01A4D" w:rsidRDefault="009B0620" w:rsidP="00C01A4D">
            <w:pPr>
              <w:spacing w:line="240" w:lineRule="auto"/>
              <w:rPr>
                <w:rFonts w:cs="Times New Roman"/>
                <w:sz w:val="26"/>
                <w:szCs w:val="26"/>
              </w:rPr>
            </w:pPr>
            <w:r>
              <w:rPr>
                <w:rFonts w:cs="Times New Roman"/>
                <w:sz w:val="26"/>
                <w:szCs w:val="26"/>
              </w:rPr>
              <w:t>i</w:t>
            </w:r>
            <w:r w:rsidR="00502897" w:rsidRPr="00C01A4D">
              <w:rPr>
                <w:rFonts w:cs="Times New Roman"/>
                <w:sz w:val="26"/>
                <w:szCs w:val="26"/>
              </w:rPr>
              <w:t>esniegti apliecinošie materiāli (bildes, prezentācijas, popularizēšana interneta vietnēs un sociālajos tīklos, utt.)</w:t>
            </w:r>
          </w:p>
        </w:tc>
        <w:tc>
          <w:tcPr>
            <w:tcW w:w="753" w:type="pct"/>
            <w:tcBorders>
              <w:top w:val="outset" w:sz="6" w:space="0" w:color="auto"/>
              <w:left w:val="outset" w:sz="6" w:space="0" w:color="auto"/>
              <w:bottom w:val="outset" w:sz="6" w:space="0" w:color="auto"/>
              <w:right w:val="outset" w:sz="6" w:space="0" w:color="auto"/>
            </w:tcBorders>
            <w:hideMark/>
          </w:tcPr>
          <w:p w14:paraId="3453751E"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5</w:t>
            </w:r>
          </w:p>
        </w:tc>
        <w:tc>
          <w:tcPr>
            <w:tcW w:w="919" w:type="pct"/>
            <w:tcBorders>
              <w:top w:val="outset" w:sz="6" w:space="0" w:color="auto"/>
              <w:left w:val="outset" w:sz="6" w:space="0" w:color="auto"/>
              <w:bottom w:val="outset" w:sz="6" w:space="0" w:color="auto"/>
              <w:right w:val="outset" w:sz="6" w:space="0" w:color="auto"/>
            </w:tcBorders>
          </w:tcPr>
          <w:p w14:paraId="00C0C2AA" w14:textId="77777777" w:rsidR="00502897" w:rsidRPr="00C01A4D" w:rsidRDefault="00502897" w:rsidP="00C01A4D">
            <w:pPr>
              <w:spacing w:line="240" w:lineRule="auto"/>
              <w:jc w:val="center"/>
              <w:rPr>
                <w:rFonts w:cs="Times New Roman"/>
                <w:sz w:val="26"/>
                <w:szCs w:val="26"/>
              </w:rPr>
            </w:pPr>
          </w:p>
        </w:tc>
      </w:tr>
      <w:tr w:rsidR="00502897" w:rsidRPr="00C01A4D" w14:paraId="15003B90"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464BA4F2" w14:textId="77777777" w:rsidR="00502897" w:rsidRPr="00C01A4D" w:rsidRDefault="00502897" w:rsidP="00C01A4D">
            <w:pPr>
              <w:spacing w:line="240" w:lineRule="auto"/>
              <w:rPr>
                <w:rFonts w:cs="Times New Roman"/>
                <w:sz w:val="26"/>
                <w:szCs w:val="26"/>
              </w:rPr>
            </w:pPr>
            <w:r w:rsidRPr="00C01A4D">
              <w:rPr>
                <w:rFonts w:cs="Times New Roman"/>
                <w:sz w:val="26"/>
                <w:szCs w:val="26"/>
              </w:rPr>
              <w:t>4.2.</w:t>
            </w:r>
          </w:p>
        </w:tc>
        <w:tc>
          <w:tcPr>
            <w:tcW w:w="2989" w:type="pct"/>
            <w:tcBorders>
              <w:top w:val="outset" w:sz="6" w:space="0" w:color="auto"/>
              <w:left w:val="outset" w:sz="6" w:space="0" w:color="auto"/>
              <w:bottom w:val="outset" w:sz="6" w:space="0" w:color="auto"/>
              <w:right w:val="outset" w:sz="6" w:space="0" w:color="auto"/>
            </w:tcBorders>
            <w:hideMark/>
          </w:tcPr>
          <w:p w14:paraId="5F03B174" w14:textId="07BA249C" w:rsidR="00502897" w:rsidRPr="00C01A4D" w:rsidRDefault="009B0620" w:rsidP="00C01A4D">
            <w:pPr>
              <w:spacing w:line="240" w:lineRule="auto"/>
              <w:rPr>
                <w:rFonts w:cs="Times New Roman"/>
                <w:sz w:val="26"/>
                <w:szCs w:val="26"/>
              </w:rPr>
            </w:pPr>
            <w:r>
              <w:rPr>
                <w:rFonts w:cs="Times New Roman"/>
                <w:sz w:val="26"/>
                <w:szCs w:val="26"/>
              </w:rPr>
              <w:t>i</w:t>
            </w:r>
            <w:r w:rsidR="00502897" w:rsidRPr="00C01A4D">
              <w:rPr>
                <w:rFonts w:cs="Times New Roman"/>
                <w:sz w:val="26"/>
                <w:szCs w:val="26"/>
              </w:rPr>
              <w:t>esniegti daļēji apliecinošie materiāli</w:t>
            </w:r>
          </w:p>
        </w:tc>
        <w:tc>
          <w:tcPr>
            <w:tcW w:w="753" w:type="pct"/>
            <w:tcBorders>
              <w:top w:val="outset" w:sz="6" w:space="0" w:color="auto"/>
              <w:left w:val="outset" w:sz="6" w:space="0" w:color="auto"/>
              <w:bottom w:val="outset" w:sz="6" w:space="0" w:color="auto"/>
              <w:right w:val="outset" w:sz="6" w:space="0" w:color="auto"/>
            </w:tcBorders>
            <w:hideMark/>
          </w:tcPr>
          <w:p w14:paraId="2BBB8B4E" w14:textId="77777777" w:rsidR="00502897" w:rsidRPr="00C01A4D" w:rsidRDefault="00502897" w:rsidP="00C01A4D">
            <w:pPr>
              <w:spacing w:line="240" w:lineRule="auto"/>
              <w:jc w:val="center"/>
              <w:rPr>
                <w:rFonts w:cs="Times New Roman"/>
                <w:sz w:val="26"/>
                <w:szCs w:val="26"/>
              </w:rPr>
            </w:pPr>
            <w:r w:rsidRPr="00C01A4D">
              <w:rPr>
                <w:rFonts w:cs="Times New Roman"/>
                <w:sz w:val="26"/>
                <w:szCs w:val="26"/>
              </w:rPr>
              <w:t>1 - 2</w:t>
            </w:r>
          </w:p>
        </w:tc>
        <w:tc>
          <w:tcPr>
            <w:tcW w:w="919" w:type="pct"/>
            <w:tcBorders>
              <w:top w:val="outset" w:sz="6" w:space="0" w:color="auto"/>
              <w:left w:val="outset" w:sz="6" w:space="0" w:color="auto"/>
              <w:bottom w:val="outset" w:sz="6" w:space="0" w:color="auto"/>
              <w:right w:val="outset" w:sz="6" w:space="0" w:color="auto"/>
            </w:tcBorders>
          </w:tcPr>
          <w:p w14:paraId="54DBF2D8" w14:textId="77777777" w:rsidR="00502897" w:rsidRPr="00C01A4D" w:rsidRDefault="00502897" w:rsidP="00C01A4D">
            <w:pPr>
              <w:spacing w:line="240" w:lineRule="auto"/>
              <w:jc w:val="center"/>
              <w:rPr>
                <w:rFonts w:cs="Times New Roman"/>
                <w:sz w:val="26"/>
                <w:szCs w:val="26"/>
              </w:rPr>
            </w:pPr>
          </w:p>
        </w:tc>
      </w:tr>
      <w:tr w:rsidR="00502897" w:rsidRPr="00C01A4D" w14:paraId="16FDCF9D"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44F9B6CA" w14:textId="77777777" w:rsidR="00502897" w:rsidRPr="00C01A4D" w:rsidRDefault="00502897" w:rsidP="00C01A4D">
            <w:pPr>
              <w:spacing w:line="240" w:lineRule="auto"/>
              <w:rPr>
                <w:rFonts w:cs="Times New Roman"/>
                <w:b/>
                <w:sz w:val="26"/>
                <w:szCs w:val="26"/>
              </w:rPr>
            </w:pPr>
            <w:r w:rsidRPr="00C01A4D">
              <w:rPr>
                <w:rFonts w:cs="Times New Roman"/>
                <w:b/>
                <w:sz w:val="26"/>
                <w:szCs w:val="26"/>
              </w:rPr>
              <w:t>5.</w:t>
            </w:r>
          </w:p>
        </w:tc>
        <w:tc>
          <w:tcPr>
            <w:tcW w:w="2989" w:type="pct"/>
            <w:tcBorders>
              <w:top w:val="outset" w:sz="6" w:space="0" w:color="auto"/>
              <w:left w:val="outset" w:sz="6" w:space="0" w:color="auto"/>
              <w:bottom w:val="outset" w:sz="6" w:space="0" w:color="auto"/>
              <w:right w:val="outset" w:sz="6" w:space="0" w:color="auto"/>
            </w:tcBorders>
            <w:hideMark/>
          </w:tcPr>
          <w:p w14:paraId="3AE6350E" w14:textId="77777777" w:rsidR="00502897" w:rsidRPr="00C01A4D" w:rsidRDefault="00502897" w:rsidP="00C01A4D">
            <w:pPr>
              <w:spacing w:line="240" w:lineRule="auto"/>
              <w:rPr>
                <w:rFonts w:cs="Times New Roman"/>
                <w:b/>
                <w:sz w:val="26"/>
                <w:szCs w:val="26"/>
              </w:rPr>
            </w:pPr>
            <w:proofErr w:type="spellStart"/>
            <w:r w:rsidRPr="00C01A4D">
              <w:rPr>
                <w:rFonts w:cs="Times New Roman"/>
                <w:b/>
                <w:sz w:val="26"/>
                <w:szCs w:val="26"/>
              </w:rPr>
              <w:t>Energokomandas</w:t>
            </w:r>
            <w:proofErr w:type="spellEnd"/>
            <w:r w:rsidRPr="00C01A4D">
              <w:rPr>
                <w:rFonts w:cs="Times New Roman"/>
                <w:b/>
                <w:sz w:val="26"/>
                <w:szCs w:val="26"/>
              </w:rPr>
              <w:t xml:space="preserve"> spēja sasniegt rezultātu</w:t>
            </w:r>
          </w:p>
        </w:tc>
        <w:tc>
          <w:tcPr>
            <w:tcW w:w="753" w:type="pct"/>
            <w:tcBorders>
              <w:top w:val="outset" w:sz="6" w:space="0" w:color="auto"/>
              <w:left w:val="outset" w:sz="6" w:space="0" w:color="auto"/>
              <w:bottom w:val="outset" w:sz="6" w:space="0" w:color="auto"/>
              <w:right w:val="outset" w:sz="6" w:space="0" w:color="auto"/>
            </w:tcBorders>
            <w:hideMark/>
          </w:tcPr>
          <w:p w14:paraId="2C8E337A" w14:textId="77777777" w:rsidR="00502897" w:rsidRPr="00C01A4D" w:rsidRDefault="00502897" w:rsidP="00C01A4D">
            <w:pPr>
              <w:spacing w:line="240" w:lineRule="auto"/>
              <w:jc w:val="center"/>
              <w:rPr>
                <w:rFonts w:cs="Times New Roman"/>
                <w:b/>
                <w:sz w:val="26"/>
                <w:szCs w:val="26"/>
              </w:rPr>
            </w:pPr>
            <w:r w:rsidRPr="00C01A4D">
              <w:rPr>
                <w:rFonts w:cs="Times New Roman"/>
                <w:b/>
                <w:sz w:val="26"/>
                <w:szCs w:val="26"/>
              </w:rPr>
              <w:t>0 - 6</w:t>
            </w:r>
          </w:p>
        </w:tc>
        <w:tc>
          <w:tcPr>
            <w:tcW w:w="919" w:type="pct"/>
            <w:tcBorders>
              <w:top w:val="outset" w:sz="6" w:space="0" w:color="auto"/>
              <w:left w:val="outset" w:sz="6" w:space="0" w:color="auto"/>
              <w:bottom w:val="outset" w:sz="6" w:space="0" w:color="auto"/>
              <w:right w:val="outset" w:sz="6" w:space="0" w:color="auto"/>
            </w:tcBorders>
          </w:tcPr>
          <w:p w14:paraId="66599D8B" w14:textId="77777777" w:rsidR="00502897" w:rsidRPr="00C01A4D" w:rsidRDefault="00502897" w:rsidP="00C01A4D">
            <w:pPr>
              <w:spacing w:line="240" w:lineRule="auto"/>
              <w:jc w:val="center"/>
              <w:rPr>
                <w:rFonts w:cs="Times New Roman"/>
                <w:sz w:val="26"/>
                <w:szCs w:val="26"/>
              </w:rPr>
            </w:pPr>
          </w:p>
        </w:tc>
      </w:tr>
      <w:tr w:rsidR="00502897" w:rsidRPr="00C01A4D" w14:paraId="0CC28550"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22128604" w14:textId="77777777" w:rsidR="00502897" w:rsidRPr="00C01A4D" w:rsidRDefault="00502897" w:rsidP="00C01A4D">
            <w:pPr>
              <w:spacing w:line="240" w:lineRule="auto"/>
              <w:rPr>
                <w:rFonts w:cs="Times New Roman"/>
                <w:sz w:val="26"/>
                <w:szCs w:val="26"/>
              </w:rPr>
            </w:pPr>
            <w:r w:rsidRPr="00C01A4D">
              <w:rPr>
                <w:rFonts w:cs="Times New Roman"/>
                <w:sz w:val="26"/>
                <w:szCs w:val="26"/>
              </w:rPr>
              <w:t>5.1.</w:t>
            </w:r>
          </w:p>
        </w:tc>
        <w:tc>
          <w:tcPr>
            <w:tcW w:w="2989" w:type="pct"/>
            <w:tcBorders>
              <w:top w:val="outset" w:sz="6" w:space="0" w:color="auto"/>
              <w:left w:val="outset" w:sz="6" w:space="0" w:color="auto"/>
              <w:bottom w:val="outset" w:sz="6" w:space="0" w:color="auto"/>
              <w:right w:val="outset" w:sz="6" w:space="0" w:color="auto"/>
            </w:tcBorders>
            <w:hideMark/>
          </w:tcPr>
          <w:p w14:paraId="3BAC01F9" w14:textId="299E4579" w:rsidR="00502897" w:rsidRPr="00C01A4D" w:rsidRDefault="009B0620" w:rsidP="00C01A4D">
            <w:pPr>
              <w:spacing w:line="240" w:lineRule="auto"/>
              <w:rPr>
                <w:rFonts w:cs="Times New Roman"/>
                <w:sz w:val="26"/>
                <w:szCs w:val="26"/>
              </w:rPr>
            </w:pPr>
            <w:r>
              <w:rPr>
                <w:rFonts w:cs="Times New Roman"/>
                <w:sz w:val="26"/>
                <w:szCs w:val="26"/>
              </w:rPr>
              <w:t>v</w:t>
            </w:r>
            <w:r w:rsidR="00502897" w:rsidRPr="00C01A4D">
              <w:rPr>
                <w:rFonts w:cs="Times New Roman"/>
                <w:sz w:val="26"/>
                <w:szCs w:val="26"/>
              </w:rPr>
              <w:t>eiksmīgi ieviests plāns, sasniegts vislielākais kumulatīvais ietaupījuma apjoms</w:t>
            </w:r>
          </w:p>
        </w:tc>
        <w:tc>
          <w:tcPr>
            <w:tcW w:w="753" w:type="pct"/>
            <w:tcBorders>
              <w:top w:val="outset" w:sz="6" w:space="0" w:color="auto"/>
              <w:left w:val="outset" w:sz="6" w:space="0" w:color="auto"/>
              <w:bottom w:val="outset" w:sz="6" w:space="0" w:color="auto"/>
              <w:right w:val="outset" w:sz="6" w:space="0" w:color="auto"/>
            </w:tcBorders>
            <w:hideMark/>
          </w:tcPr>
          <w:p w14:paraId="50D481FA" w14:textId="2EE21DD5" w:rsidR="00502897" w:rsidRPr="00C01A4D" w:rsidRDefault="00502897" w:rsidP="00C01A4D">
            <w:pPr>
              <w:spacing w:line="240" w:lineRule="auto"/>
              <w:jc w:val="center"/>
              <w:rPr>
                <w:rFonts w:cs="Times New Roman"/>
                <w:sz w:val="26"/>
                <w:szCs w:val="26"/>
              </w:rPr>
            </w:pPr>
            <w:r w:rsidRPr="00C01A4D">
              <w:rPr>
                <w:rFonts w:cs="Times New Roman"/>
                <w:sz w:val="26"/>
                <w:szCs w:val="26"/>
              </w:rPr>
              <w:t>4</w:t>
            </w:r>
            <w:r w:rsidR="00C01A4D">
              <w:rPr>
                <w:rFonts w:cs="Times New Roman"/>
                <w:sz w:val="26"/>
                <w:szCs w:val="26"/>
              </w:rPr>
              <w:t xml:space="preserve"> </w:t>
            </w:r>
            <w:r w:rsidRPr="00C01A4D">
              <w:rPr>
                <w:rFonts w:cs="Times New Roman"/>
                <w:sz w:val="26"/>
                <w:szCs w:val="26"/>
              </w:rPr>
              <w:t>-</w:t>
            </w:r>
            <w:r w:rsidR="00C01A4D">
              <w:rPr>
                <w:rFonts w:cs="Times New Roman"/>
                <w:sz w:val="26"/>
                <w:szCs w:val="26"/>
              </w:rPr>
              <w:t xml:space="preserve"> </w:t>
            </w:r>
            <w:r w:rsidRPr="00C01A4D">
              <w:rPr>
                <w:rFonts w:cs="Times New Roman"/>
                <w:sz w:val="26"/>
                <w:szCs w:val="26"/>
              </w:rPr>
              <w:t>6</w:t>
            </w:r>
          </w:p>
        </w:tc>
        <w:tc>
          <w:tcPr>
            <w:tcW w:w="919" w:type="pct"/>
            <w:tcBorders>
              <w:top w:val="outset" w:sz="6" w:space="0" w:color="auto"/>
              <w:left w:val="outset" w:sz="6" w:space="0" w:color="auto"/>
              <w:bottom w:val="outset" w:sz="6" w:space="0" w:color="auto"/>
              <w:right w:val="outset" w:sz="6" w:space="0" w:color="auto"/>
            </w:tcBorders>
          </w:tcPr>
          <w:p w14:paraId="038B2978" w14:textId="77777777" w:rsidR="00502897" w:rsidRPr="00C01A4D" w:rsidRDefault="00502897" w:rsidP="00C01A4D">
            <w:pPr>
              <w:spacing w:line="240" w:lineRule="auto"/>
              <w:jc w:val="center"/>
              <w:rPr>
                <w:rFonts w:cs="Times New Roman"/>
                <w:sz w:val="26"/>
                <w:szCs w:val="26"/>
              </w:rPr>
            </w:pPr>
          </w:p>
        </w:tc>
      </w:tr>
      <w:tr w:rsidR="00502897" w:rsidRPr="00C01A4D" w14:paraId="11C9A50C" w14:textId="77777777" w:rsidTr="00C01A4D">
        <w:tc>
          <w:tcPr>
            <w:tcW w:w="339" w:type="pct"/>
            <w:tcBorders>
              <w:top w:val="outset" w:sz="6" w:space="0" w:color="auto"/>
              <w:left w:val="outset" w:sz="6" w:space="0" w:color="auto"/>
              <w:bottom w:val="outset" w:sz="6" w:space="0" w:color="auto"/>
              <w:right w:val="outset" w:sz="6" w:space="0" w:color="auto"/>
            </w:tcBorders>
            <w:hideMark/>
          </w:tcPr>
          <w:p w14:paraId="1D8101B1" w14:textId="77777777" w:rsidR="00502897" w:rsidRPr="00C01A4D" w:rsidRDefault="00502897" w:rsidP="00C01A4D">
            <w:pPr>
              <w:spacing w:line="240" w:lineRule="auto"/>
              <w:rPr>
                <w:rFonts w:cs="Times New Roman"/>
                <w:sz w:val="26"/>
                <w:szCs w:val="26"/>
              </w:rPr>
            </w:pPr>
            <w:r w:rsidRPr="00C01A4D">
              <w:rPr>
                <w:rFonts w:cs="Times New Roman"/>
                <w:sz w:val="26"/>
                <w:szCs w:val="26"/>
              </w:rPr>
              <w:t>5.2.</w:t>
            </w:r>
          </w:p>
        </w:tc>
        <w:tc>
          <w:tcPr>
            <w:tcW w:w="2989" w:type="pct"/>
            <w:tcBorders>
              <w:top w:val="outset" w:sz="6" w:space="0" w:color="auto"/>
              <w:left w:val="outset" w:sz="6" w:space="0" w:color="auto"/>
              <w:bottom w:val="outset" w:sz="6" w:space="0" w:color="auto"/>
              <w:right w:val="outset" w:sz="6" w:space="0" w:color="auto"/>
            </w:tcBorders>
            <w:hideMark/>
          </w:tcPr>
          <w:p w14:paraId="792A9C8B" w14:textId="0D79BB97" w:rsidR="00502897" w:rsidRPr="00C01A4D" w:rsidRDefault="009B0620" w:rsidP="00C01A4D">
            <w:pPr>
              <w:spacing w:line="240" w:lineRule="auto"/>
              <w:rPr>
                <w:rFonts w:cs="Times New Roman"/>
                <w:sz w:val="26"/>
                <w:szCs w:val="26"/>
              </w:rPr>
            </w:pPr>
            <w:r>
              <w:rPr>
                <w:rFonts w:cs="Times New Roman"/>
                <w:sz w:val="26"/>
                <w:szCs w:val="26"/>
              </w:rPr>
              <w:t>v</w:t>
            </w:r>
            <w:r w:rsidR="00502897" w:rsidRPr="00C01A4D">
              <w:rPr>
                <w:rFonts w:cs="Times New Roman"/>
                <w:sz w:val="26"/>
                <w:szCs w:val="26"/>
              </w:rPr>
              <w:t>eiksmīgi ieviests plāns, nav sasniegts vislielākais kumulatīvais ietaupījuma apjoms</w:t>
            </w:r>
          </w:p>
        </w:tc>
        <w:tc>
          <w:tcPr>
            <w:tcW w:w="753" w:type="pct"/>
            <w:tcBorders>
              <w:top w:val="outset" w:sz="6" w:space="0" w:color="auto"/>
              <w:left w:val="outset" w:sz="6" w:space="0" w:color="auto"/>
              <w:bottom w:val="outset" w:sz="6" w:space="0" w:color="auto"/>
              <w:right w:val="outset" w:sz="6" w:space="0" w:color="auto"/>
            </w:tcBorders>
            <w:hideMark/>
          </w:tcPr>
          <w:p w14:paraId="72C47801" w14:textId="0223C509" w:rsidR="00502897" w:rsidRPr="00C01A4D" w:rsidRDefault="00502897" w:rsidP="00C01A4D">
            <w:pPr>
              <w:spacing w:line="240" w:lineRule="auto"/>
              <w:jc w:val="center"/>
              <w:rPr>
                <w:rFonts w:cs="Times New Roman"/>
                <w:sz w:val="26"/>
                <w:szCs w:val="26"/>
              </w:rPr>
            </w:pPr>
            <w:r w:rsidRPr="00C01A4D">
              <w:rPr>
                <w:rFonts w:cs="Times New Roman"/>
                <w:sz w:val="26"/>
                <w:szCs w:val="26"/>
              </w:rPr>
              <w:t>0</w:t>
            </w:r>
            <w:r w:rsidR="00C01A4D">
              <w:rPr>
                <w:rFonts w:cs="Times New Roman"/>
                <w:sz w:val="26"/>
                <w:szCs w:val="26"/>
              </w:rPr>
              <w:t xml:space="preserve"> </w:t>
            </w:r>
            <w:r w:rsidRPr="00C01A4D">
              <w:rPr>
                <w:rFonts w:cs="Times New Roman"/>
                <w:sz w:val="26"/>
                <w:szCs w:val="26"/>
              </w:rPr>
              <w:t>-</w:t>
            </w:r>
            <w:r w:rsidR="00C01A4D">
              <w:rPr>
                <w:rFonts w:cs="Times New Roman"/>
                <w:sz w:val="26"/>
                <w:szCs w:val="26"/>
              </w:rPr>
              <w:t xml:space="preserve"> </w:t>
            </w:r>
            <w:r w:rsidRPr="00C01A4D">
              <w:rPr>
                <w:rFonts w:cs="Times New Roman"/>
                <w:sz w:val="26"/>
                <w:szCs w:val="26"/>
              </w:rPr>
              <w:t>3</w:t>
            </w:r>
          </w:p>
        </w:tc>
        <w:tc>
          <w:tcPr>
            <w:tcW w:w="919" w:type="pct"/>
            <w:tcBorders>
              <w:top w:val="outset" w:sz="6" w:space="0" w:color="auto"/>
              <w:left w:val="outset" w:sz="6" w:space="0" w:color="auto"/>
              <w:bottom w:val="outset" w:sz="6" w:space="0" w:color="auto"/>
              <w:right w:val="outset" w:sz="6" w:space="0" w:color="auto"/>
            </w:tcBorders>
          </w:tcPr>
          <w:p w14:paraId="763CB3C6" w14:textId="77777777" w:rsidR="00502897" w:rsidRPr="00C01A4D" w:rsidRDefault="00502897" w:rsidP="00C01A4D">
            <w:pPr>
              <w:spacing w:line="240" w:lineRule="auto"/>
              <w:jc w:val="center"/>
              <w:rPr>
                <w:rFonts w:cs="Times New Roman"/>
                <w:sz w:val="26"/>
                <w:szCs w:val="26"/>
              </w:rPr>
            </w:pPr>
          </w:p>
        </w:tc>
      </w:tr>
    </w:tbl>
    <w:p w14:paraId="0251CF30" w14:textId="77777777" w:rsidR="00502897" w:rsidRPr="00C01A4D" w:rsidRDefault="00502897" w:rsidP="00C01A4D">
      <w:pPr>
        <w:autoSpaceDE w:val="0"/>
        <w:autoSpaceDN w:val="0"/>
        <w:adjustRightInd w:val="0"/>
        <w:spacing w:line="240" w:lineRule="auto"/>
        <w:ind w:right="-199"/>
        <w:rPr>
          <w:rFonts w:cs="Times New Roman"/>
          <w:sz w:val="26"/>
          <w:szCs w:val="26"/>
        </w:rPr>
      </w:pPr>
    </w:p>
    <w:p w14:paraId="17862208" w14:textId="55E58BEF" w:rsidR="00502897" w:rsidRPr="00C01A4D" w:rsidRDefault="00502897" w:rsidP="00C01A4D">
      <w:pPr>
        <w:autoSpaceDE w:val="0"/>
        <w:autoSpaceDN w:val="0"/>
        <w:adjustRightInd w:val="0"/>
        <w:spacing w:line="240" w:lineRule="auto"/>
        <w:ind w:right="-199"/>
        <w:rPr>
          <w:rFonts w:cs="Times New Roman"/>
          <w:sz w:val="26"/>
          <w:szCs w:val="26"/>
        </w:rPr>
      </w:pPr>
      <w:r w:rsidRPr="00C01A4D">
        <w:rPr>
          <w:rFonts w:cs="Times New Roman"/>
          <w:sz w:val="26"/>
          <w:szCs w:val="26"/>
        </w:rPr>
        <w:t>Komisijas locek</w:t>
      </w:r>
      <w:r w:rsidR="00C01A4D">
        <w:rPr>
          <w:rFonts w:cs="Times New Roman"/>
          <w:sz w:val="26"/>
          <w:szCs w:val="26"/>
        </w:rPr>
        <w:t>ļ</w:t>
      </w:r>
      <w:r w:rsidRPr="00C01A4D">
        <w:rPr>
          <w:rFonts w:cs="Times New Roman"/>
          <w:sz w:val="26"/>
          <w:szCs w:val="26"/>
        </w:rPr>
        <w:t>i:</w:t>
      </w:r>
      <w:r w:rsidRPr="00C01A4D">
        <w:rPr>
          <w:rFonts w:cs="Times New Roman"/>
          <w:sz w:val="26"/>
          <w:szCs w:val="26"/>
        </w:rPr>
        <w:tab/>
      </w:r>
      <w:r w:rsidRPr="00C01A4D">
        <w:rPr>
          <w:rFonts w:cs="Times New Roman"/>
          <w:sz w:val="26"/>
          <w:szCs w:val="26"/>
        </w:rPr>
        <w:tab/>
      </w:r>
      <w:r w:rsidR="00C01A4D">
        <w:rPr>
          <w:rFonts w:cs="Times New Roman"/>
          <w:sz w:val="26"/>
          <w:szCs w:val="26"/>
        </w:rPr>
        <w:t xml:space="preserve">    </w:t>
      </w:r>
      <w:r w:rsidRPr="00C01A4D">
        <w:rPr>
          <w:rFonts w:cs="Times New Roman"/>
          <w:sz w:val="26"/>
          <w:szCs w:val="26"/>
        </w:rPr>
        <w:t xml:space="preserve">           ___________________        ___________________</w:t>
      </w:r>
    </w:p>
    <w:p w14:paraId="5E7D03D7" w14:textId="77777777" w:rsidR="00502897" w:rsidRPr="00C01A4D" w:rsidRDefault="00502897" w:rsidP="00C01A4D">
      <w:pPr>
        <w:spacing w:line="240" w:lineRule="auto"/>
        <w:jc w:val="right"/>
        <w:rPr>
          <w:rFonts w:cs="Times New Roman"/>
          <w:sz w:val="26"/>
          <w:szCs w:val="26"/>
        </w:rPr>
      </w:pPr>
      <w:r w:rsidRPr="00C01A4D">
        <w:rPr>
          <w:rFonts w:cs="Times New Roman"/>
          <w:sz w:val="26"/>
          <w:szCs w:val="26"/>
        </w:rPr>
        <w:t>___________________        ___________________</w:t>
      </w:r>
    </w:p>
    <w:p w14:paraId="67EF89FC" w14:textId="623620F8" w:rsidR="00502897" w:rsidRPr="00C01A4D" w:rsidRDefault="00502897" w:rsidP="00C01A4D">
      <w:pPr>
        <w:spacing w:line="240" w:lineRule="auto"/>
        <w:jc w:val="right"/>
        <w:rPr>
          <w:rFonts w:cs="Times New Roman"/>
          <w:sz w:val="26"/>
          <w:szCs w:val="26"/>
        </w:rPr>
      </w:pPr>
      <w:r w:rsidRPr="00C01A4D">
        <w:rPr>
          <w:rFonts w:cs="Times New Roman"/>
          <w:sz w:val="26"/>
          <w:szCs w:val="26"/>
        </w:rPr>
        <w:t>___________________        ___________________</w:t>
      </w:r>
    </w:p>
    <w:p w14:paraId="2AC1F91A" w14:textId="77777777" w:rsidR="00502897" w:rsidRPr="00C01A4D" w:rsidRDefault="00502897" w:rsidP="00C01A4D">
      <w:pPr>
        <w:spacing w:line="240" w:lineRule="auto"/>
        <w:jc w:val="right"/>
        <w:rPr>
          <w:rFonts w:cs="Times New Roman"/>
          <w:sz w:val="26"/>
          <w:szCs w:val="26"/>
        </w:rPr>
      </w:pPr>
      <w:r w:rsidRPr="00C01A4D">
        <w:rPr>
          <w:rFonts w:cs="Times New Roman"/>
          <w:sz w:val="26"/>
          <w:szCs w:val="26"/>
        </w:rPr>
        <w:t>___________________        ___________________</w:t>
      </w:r>
    </w:p>
    <w:p w14:paraId="7A132CEA" w14:textId="77777777" w:rsidR="00502897" w:rsidRPr="00C01A4D" w:rsidRDefault="00502897" w:rsidP="00C01A4D">
      <w:pPr>
        <w:spacing w:line="240" w:lineRule="auto"/>
        <w:jc w:val="right"/>
        <w:rPr>
          <w:rFonts w:cs="Times New Roman"/>
          <w:sz w:val="26"/>
          <w:szCs w:val="26"/>
        </w:rPr>
      </w:pPr>
      <w:r w:rsidRPr="00C01A4D">
        <w:rPr>
          <w:rFonts w:cs="Times New Roman"/>
          <w:sz w:val="26"/>
          <w:szCs w:val="26"/>
        </w:rPr>
        <w:t>___________________        ___________________</w:t>
      </w:r>
    </w:p>
    <w:p w14:paraId="4CAEFD06" w14:textId="77777777" w:rsidR="00502897" w:rsidRPr="00C01A4D" w:rsidRDefault="00502897" w:rsidP="00C01A4D">
      <w:pPr>
        <w:spacing w:line="240" w:lineRule="auto"/>
        <w:jc w:val="right"/>
        <w:rPr>
          <w:rFonts w:cs="Times New Roman"/>
          <w:sz w:val="26"/>
          <w:szCs w:val="26"/>
        </w:rPr>
      </w:pPr>
    </w:p>
    <w:p w14:paraId="25EA51C3" w14:textId="77777777" w:rsidR="00502897" w:rsidRPr="00C01A4D" w:rsidRDefault="00502897" w:rsidP="00C01A4D">
      <w:pPr>
        <w:spacing w:line="240" w:lineRule="auto"/>
        <w:rPr>
          <w:rFonts w:cs="Times New Roman"/>
          <w:sz w:val="26"/>
          <w:szCs w:val="26"/>
        </w:rPr>
      </w:pPr>
      <w:r w:rsidRPr="00C01A4D">
        <w:rPr>
          <w:rFonts w:cs="Times New Roman"/>
          <w:sz w:val="26"/>
          <w:szCs w:val="26"/>
        </w:rPr>
        <w:t>Datums: ___.___.2026.</w:t>
      </w:r>
    </w:p>
    <w:bookmarkEnd w:id="2"/>
    <w:bookmarkEnd w:id="3"/>
    <w:p w14:paraId="43DBCA74" w14:textId="77777777" w:rsidR="00A063B7" w:rsidRDefault="00A063B7" w:rsidP="00C01A4D">
      <w:pPr>
        <w:spacing w:line="240" w:lineRule="auto"/>
        <w:ind w:left="5670" w:right="-31"/>
        <w:contextualSpacing/>
        <w:rPr>
          <w:rFonts w:eastAsia="Times New Roman" w:cs="Times New Roman"/>
          <w:sz w:val="26"/>
          <w:szCs w:val="26"/>
          <w:lang w:eastAsia="lv-LV"/>
        </w:rPr>
      </w:pPr>
    </w:p>
    <w:p w14:paraId="2E857FFE" w14:textId="77777777" w:rsidR="009B0620" w:rsidRPr="00C01A4D" w:rsidRDefault="009B0620" w:rsidP="00C01A4D">
      <w:pPr>
        <w:spacing w:line="240" w:lineRule="auto"/>
        <w:ind w:left="5670" w:right="-31"/>
        <w:contextualSpacing/>
        <w:rPr>
          <w:rFonts w:eastAsia="Times New Roman" w:cs="Times New Roman"/>
          <w:sz w:val="26"/>
          <w:szCs w:val="26"/>
          <w:lang w:eastAsia="lv-LV"/>
        </w:rPr>
      </w:pPr>
    </w:p>
    <w:p w14:paraId="11AA9988" w14:textId="77777777" w:rsidR="00F11F36" w:rsidRPr="00C01A4D" w:rsidRDefault="00F11F36" w:rsidP="00C01A4D">
      <w:pPr>
        <w:widowControl w:val="0"/>
        <w:autoSpaceDE w:val="0"/>
        <w:autoSpaceDN w:val="0"/>
        <w:spacing w:line="240" w:lineRule="auto"/>
        <w:ind w:right="-31"/>
        <w:rPr>
          <w:rFonts w:eastAsia="Times New Roman" w:cs="Times New Roman"/>
          <w:color w:val="000000"/>
          <w:sz w:val="26"/>
          <w:szCs w:val="26"/>
        </w:rPr>
      </w:pPr>
      <w:r w:rsidRPr="00C01A4D">
        <w:rPr>
          <w:rFonts w:eastAsia="Times New Roman" w:cs="Times New Roman"/>
          <w:color w:val="000000"/>
          <w:sz w:val="26"/>
          <w:szCs w:val="26"/>
        </w:rPr>
        <w:t xml:space="preserve">Augšdaugavas novada pašvaldības </w:t>
      </w:r>
    </w:p>
    <w:p w14:paraId="7FA5E8B9" w14:textId="2E33DD55" w:rsidR="009B0D02" w:rsidRPr="00870030" w:rsidRDefault="00F11F36" w:rsidP="00C01A4D">
      <w:pPr>
        <w:widowControl w:val="0"/>
        <w:autoSpaceDE w:val="0"/>
        <w:autoSpaceDN w:val="0"/>
        <w:spacing w:before="11" w:line="240" w:lineRule="auto"/>
        <w:ind w:right="-31"/>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p>
    <w:sectPr w:rsidR="009B0D02" w:rsidRPr="00870030" w:rsidSect="00502897">
      <w:headerReference w:type="default" r:id="rId18"/>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406AD" w14:textId="77777777" w:rsidR="005D4891" w:rsidRDefault="005D4891" w:rsidP="00593E98">
      <w:pPr>
        <w:spacing w:line="240" w:lineRule="auto"/>
      </w:pPr>
      <w:r>
        <w:separator/>
      </w:r>
    </w:p>
  </w:endnote>
  <w:endnote w:type="continuationSeparator" w:id="0">
    <w:p w14:paraId="763E47A4" w14:textId="77777777" w:rsidR="005D4891" w:rsidRDefault="005D4891" w:rsidP="00593E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AB6D1" w14:textId="77777777" w:rsidR="005D4891" w:rsidRDefault="005D4891" w:rsidP="00593E98">
      <w:pPr>
        <w:spacing w:line="240" w:lineRule="auto"/>
      </w:pPr>
      <w:r>
        <w:separator/>
      </w:r>
    </w:p>
  </w:footnote>
  <w:footnote w:type="continuationSeparator" w:id="0">
    <w:p w14:paraId="29A1E25D" w14:textId="77777777" w:rsidR="005D4891" w:rsidRDefault="005D4891" w:rsidP="00593E98">
      <w:pPr>
        <w:spacing w:line="240" w:lineRule="auto"/>
      </w:pPr>
      <w:r>
        <w:continuationSeparator/>
      </w:r>
    </w:p>
  </w:footnote>
  <w:footnote w:id="1">
    <w:p w14:paraId="294F6BE6" w14:textId="314AA4F1" w:rsidR="00502897" w:rsidRPr="00C01A4D" w:rsidRDefault="00502897" w:rsidP="00C01A4D">
      <w:pPr>
        <w:pStyle w:val="Vresteksts"/>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7405529"/>
      <w:docPartObj>
        <w:docPartGallery w:val="Page Numbers (Top of Page)"/>
        <w:docPartUnique/>
      </w:docPartObj>
    </w:sdtPr>
    <w:sdtEndPr/>
    <w:sdtContent>
      <w:p w14:paraId="05B232FE" w14:textId="18EB13E7" w:rsidR="00593E98" w:rsidRDefault="00593E98">
        <w:pPr>
          <w:pStyle w:val="Galvene"/>
          <w:jc w:val="center"/>
        </w:pPr>
        <w:r>
          <w:fldChar w:fldCharType="begin"/>
        </w:r>
        <w:r>
          <w:instrText>PAGE   \* MERGEFORMAT</w:instrText>
        </w:r>
        <w:r>
          <w:fldChar w:fldCharType="separate"/>
        </w:r>
        <w:r>
          <w:t>2</w:t>
        </w:r>
        <w:r>
          <w:fldChar w:fldCharType="end"/>
        </w:r>
      </w:p>
    </w:sdtContent>
  </w:sdt>
  <w:p w14:paraId="6BC8F4C9" w14:textId="77777777" w:rsidR="00593E98" w:rsidRDefault="00593E98">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86FE9"/>
    <w:multiLevelType w:val="multilevel"/>
    <w:tmpl w:val="F36057E2"/>
    <w:lvl w:ilvl="0">
      <w:start w:val="3"/>
      <w:numFmt w:val="decimal"/>
      <w:lvlText w:val="%1."/>
      <w:lvlJc w:val="left"/>
      <w:pPr>
        <w:ind w:left="6732" w:hanging="360"/>
      </w:pPr>
    </w:lvl>
    <w:lvl w:ilvl="1">
      <w:start w:val="1"/>
      <w:numFmt w:val="decimal"/>
      <w:isLgl/>
      <w:lvlText w:val="%1.%2."/>
      <w:lvlJc w:val="left"/>
      <w:pPr>
        <w:ind w:left="7092" w:hanging="720"/>
      </w:pPr>
    </w:lvl>
    <w:lvl w:ilvl="2">
      <w:start w:val="1"/>
      <w:numFmt w:val="decimal"/>
      <w:isLgl/>
      <w:lvlText w:val="%1.%2.%3."/>
      <w:lvlJc w:val="left"/>
      <w:pPr>
        <w:ind w:left="7092" w:hanging="720"/>
      </w:pPr>
    </w:lvl>
    <w:lvl w:ilvl="3">
      <w:start w:val="1"/>
      <w:numFmt w:val="decimal"/>
      <w:isLgl/>
      <w:lvlText w:val="%1.%2.%3.%4."/>
      <w:lvlJc w:val="left"/>
      <w:pPr>
        <w:ind w:left="7452" w:hanging="1080"/>
      </w:pPr>
    </w:lvl>
    <w:lvl w:ilvl="4">
      <w:start w:val="1"/>
      <w:numFmt w:val="decimal"/>
      <w:isLgl/>
      <w:lvlText w:val="%1.%2.%3.%4.%5."/>
      <w:lvlJc w:val="left"/>
      <w:pPr>
        <w:ind w:left="7452" w:hanging="1080"/>
      </w:pPr>
    </w:lvl>
    <w:lvl w:ilvl="5">
      <w:start w:val="1"/>
      <w:numFmt w:val="decimal"/>
      <w:isLgl/>
      <w:lvlText w:val="%1.%2.%3.%4.%5.%6."/>
      <w:lvlJc w:val="left"/>
      <w:pPr>
        <w:ind w:left="7812" w:hanging="1440"/>
      </w:pPr>
    </w:lvl>
    <w:lvl w:ilvl="6">
      <w:start w:val="1"/>
      <w:numFmt w:val="decimal"/>
      <w:isLgl/>
      <w:lvlText w:val="%1.%2.%3.%4.%5.%6.%7."/>
      <w:lvlJc w:val="left"/>
      <w:pPr>
        <w:ind w:left="7812" w:hanging="1440"/>
      </w:pPr>
    </w:lvl>
    <w:lvl w:ilvl="7">
      <w:start w:val="1"/>
      <w:numFmt w:val="decimal"/>
      <w:isLgl/>
      <w:lvlText w:val="%1.%2.%3.%4.%5.%6.%7.%8."/>
      <w:lvlJc w:val="left"/>
      <w:pPr>
        <w:ind w:left="8172" w:hanging="1800"/>
      </w:pPr>
    </w:lvl>
    <w:lvl w:ilvl="8">
      <w:start w:val="1"/>
      <w:numFmt w:val="decimal"/>
      <w:isLgl/>
      <w:lvlText w:val="%1.%2.%3.%4.%5.%6.%7.%8.%9."/>
      <w:lvlJc w:val="left"/>
      <w:pPr>
        <w:ind w:left="8172" w:hanging="1800"/>
      </w:pPr>
    </w:lvl>
  </w:abstractNum>
  <w:abstractNum w:abstractNumId="1" w15:restartNumberingAfterBreak="0">
    <w:nsid w:val="27C573A6"/>
    <w:multiLevelType w:val="multilevel"/>
    <w:tmpl w:val="F43429B0"/>
    <w:lvl w:ilvl="0">
      <w:start w:val="1"/>
      <w:numFmt w:val="decimal"/>
      <w:lvlText w:val="%1."/>
      <w:lvlJc w:val="left"/>
      <w:pPr>
        <w:ind w:left="465" w:hanging="46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493238D3"/>
    <w:multiLevelType w:val="multilevel"/>
    <w:tmpl w:val="5A5ABCC2"/>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4D9508DC"/>
    <w:multiLevelType w:val="multilevel"/>
    <w:tmpl w:val="5DFCE79C"/>
    <w:lvl w:ilvl="0">
      <w:start w:val="3"/>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 w15:restartNumberingAfterBreak="0">
    <w:nsid w:val="536C26C3"/>
    <w:multiLevelType w:val="multilevel"/>
    <w:tmpl w:val="5A5ABCC2"/>
    <w:lvl w:ilvl="0">
      <w:start w:val="6"/>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58FF751F"/>
    <w:multiLevelType w:val="hybridMultilevel"/>
    <w:tmpl w:val="02A271BC"/>
    <w:lvl w:ilvl="0" w:tplc="F8103AF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4973780"/>
    <w:multiLevelType w:val="multilevel"/>
    <w:tmpl w:val="EB3E335E"/>
    <w:lvl w:ilvl="0">
      <w:start w:val="4"/>
      <w:numFmt w:val="decimal"/>
      <w:lvlText w:val="%1."/>
      <w:lvlJc w:val="left"/>
      <w:pPr>
        <w:ind w:left="360" w:hanging="36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472" w:hanging="1800"/>
      </w:pPr>
    </w:lvl>
  </w:abstractNum>
  <w:abstractNum w:abstractNumId="7" w15:restartNumberingAfterBreak="0">
    <w:nsid w:val="64C8206D"/>
    <w:multiLevelType w:val="multilevel"/>
    <w:tmpl w:val="5A5ABCC2"/>
    <w:lvl w:ilvl="0">
      <w:start w:val="5"/>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6FFD7B60"/>
    <w:multiLevelType w:val="multilevel"/>
    <w:tmpl w:val="5A5ABCC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71E95AD8"/>
    <w:multiLevelType w:val="multilevel"/>
    <w:tmpl w:val="82F090FE"/>
    <w:lvl w:ilvl="0">
      <w:start w:val="1"/>
      <w:numFmt w:val="decimal"/>
      <w:lvlText w:val="%1."/>
      <w:lvlJc w:val="left"/>
      <w:pPr>
        <w:tabs>
          <w:tab w:val="num" w:pos="562"/>
        </w:tabs>
        <w:ind w:left="562" w:hanging="420"/>
      </w:pPr>
      <w:rPr>
        <w:b w:val="0"/>
      </w:rPr>
    </w:lvl>
    <w:lvl w:ilvl="1">
      <w:start w:val="1"/>
      <w:numFmt w:val="decimal"/>
      <w:lvlText w:val="%1.%2."/>
      <w:lvlJc w:val="left"/>
      <w:pPr>
        <w:tabs>
          <w:tab w:val="num" w:pos="562"/>
        </w:tabs>
        <w:ind w:left="562" w:hanging="420"/>
      </w:pPr>
      <w:rPr>
        <w:b w:val="0"/>
        <w:color w:val="auto"/>
      </w:rPr>
    </w:lvl>
    <w:lvl w:ilvl="2">
      <w:start w:val="1"/>
      <w:numFmt w:val="decimal"/>
      <w:lvlText w:val="%1.%2.%3."/>
      <w:lvlJc w:val="left"/>
      <w:pPr>
        <w:tabs>
          <w:tab w:val="num" w:pos="1429"/>
        </w:tabs>
        <w:ind w:left="1429" w:hanging="720"/>
      </w:pPr>
      <w:rPr>
        <w:color w:val="auto"/>
      </w:rPr>
    </w:lvl>
    <w:lvl w:ilvl="3">
      <w:start w:val="1"/>
      <w:numFmt w:val="decimal"/>
      <w:lvlText w:val="%1.%2.%3.%4."/>
      <w:lvlJc w:val="left"/>
      <w:pPr>
        <w:tabs>
          <w:tab w:val="num" w:pos="2564"/>
        </w:tabs>
        <w:ind w:left="2564"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abstractNum w:abstractNumId="10" w15:restartNumberingAfterBreak="0">
    <w:nsid w:val="72394426"/>
    <w:multiLevelType w:val="hybridMultilevel"/>
    <w:tmpl w:val="80A83106"/>
    <w:lvl w:ilvl="0" w:tplc="1AF44250">
      <w:start w:val="1"/>
      <w:numFmt w:val="upperRoman"/>
      <w:lvlText w:val="%1."/>
      <w:lvlJc w:val="left"/>
      <w:pPr>
        <w:ind w:left="1080" w:hanging="72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num w:numId="1" w16cid:durableId="14473889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578250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4923257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6846099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67675157">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40067989">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1954761">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94980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95802953">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45360910">
    <w:abstractNumId w:val="5"/>
  </w:num>
  <w:num w:numId="11" w16cid:durableId="11809247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FC"/>
    <w:rsid w:val="000035A3"/>
    <w:rsid w:val="00005420"/>
    <w:rsid w:val="000073CB"/>
    <w:rsid w:val="00012A08"/>
    <w:rsid w:val="000228FB"/>
    <w:rsid w:val="00025793"/>
    <w:rsid w:val="00026738"/>
    <w:rsid w:val="00032973"/>
    <w:rsid w:val="000330FC"/>
    <w:rsid w:val="0003797C"/>
    <w:rsid w:val="00052DB2"/>
    <w:rsid w:val="000559DA"/>
    <w:rsid w:val="0005776E"/>
    <w:rsid w:val="000672D3"/>
    <w:rsid w:val="00074136"/>
    <w:rsid w:val="000769AA"/>
    <w:rsid w:val="000A0D81"/>
    <w:rsid w:val="000B3DA5"/>
    <w:rsid w:val="000C4D9F"/>
    <w:rsid w:val="000C5F09"/>
    <w:rsid w:val="000E10D1"/>
    <w:rsid w:val="000E6851"/>
    <w:rsid w:val="000F30C0"/>
    <w:rsid w:val="000F6C97"/>
    <w:rsid w:val="001135F5"/>
    <w:rsid w:val="00113C29"/>
    <w:rsid w:val="00114237"/>
    <w:rsid w:val="00116826"/>
    <w:rsid w:val="00124E7A"/>
    <w:rsid w:val="00125682"/>
    <w:rsid w:val="00127518"/>
    <w:rsid w:val="00132916"/>
    <w:rsid w:val="00134343"/>
    <w:rsid w:val="00134B25"/>
    <w:rsid w:val="00140106"/>
    <w:rsid w:val="0014123A"/>
    <w:rsid w:val="00141363"/>
    <w:rsid w:val="0018108C"/>
    <w:rsid w:val="0018431F"/>
    <w:rsid w:val="0019055D"/>
    <w:rsid w:val="00193A70"/>
    <w:rsid w:val="001B641F"/>
    <w:rsid w:val="001C14A3"/>
    <w:rsid w:val="001C5A73"/>
    <w:rsid w:val="001C6387"/>
    <w:rsid w:val="001C6C37"/>
    <w:rsid w:val="001D3D73"/>
    <w:rsid w:val="001E00BD"/>
    <w:rsid w:val="001F15D8"/>
    <w:rsid w:val="001F326F"/>
    <w:rsid w:val="001F3AAB"/>
    <w:rsid w:val="001F5041"/>
    <w:rsid w:val="001F77BD"/>
    <w:rsid w:val="00202615"/>
    <w:rsid w:val="00204F1A"/>
    <w:rsid w:val="00206BB7"/>
    <w:rsid w:val="002122C0"/>
    <w:rsid w:val="00222F46"/>
    <w:rsid w:val="00232659"/>
    <w:rsid w:val="00241828"/>
    <w:rsid w:val="00243F8A"/>
    <w:rsid w:val="00252B08"/>
    <w:rsid w:val="00266D63"/>
    <w:rsid w:val="0026774F"/>
    <w:rsid w:val="00276C23"/>
    <w:rsid w:val="00277446"/>
    <w:rsid w:val="00285812"/>
    <w:rsid w:val="00290EF6"/>
    <w:rsid w:val="002913E8"/>
    <w:rsid w:val="00294A26"/>
    <w:rsid w:val="002C782F"/>
    <w:rsid w:val="002D10FF"/>
    <w:rsid w:val="002D45F1"/>
    <w:rsid w:val="002D6A28"/>
    <w:rsid w:val="002D6B56"/>
    <w:rsid w:val="002E0CAC"/>
    <w:rsid w:val="002E4E02"/>
    <w:rsid w:val="002E748C"/>
    <w:rsid w:val="002F3182"/>
    <w:rsid w:val="002F3761"/>
    <w:rsid w:val="002F7B54"/>
    <w:rsid w:val="00300373"/>
    <w:rsid w:val="00302F1B"/>
    <w:rsid w:val="003032FE"/>
    <w:rsid w:val="00310C18"/>
    <w:rsid w:val="003166D9"/>
    <w:rsid w:val="00327D4F"/>
    <w:rsid w:val="00330ADC"/>
    <w:rsid w:val="0033742B"/>
    <w:rsid w:val="00337C90"/>
    <w:rsid w:val="003404C0"/>
    <w:rsid w:val="00340E62"/>
    <w:rsid w:val="00340F2C"/>
    <w:rsid w:val="00342CC7"/>
    <w:rsid w:val="00343E18"/>
    <w:rsid w:val="00345C37"/>
    <w:rsid w:val="003472C7"/>
    <w:rsid w:val="00347840"/>
    <w:rsid w:val="00350F80"/>
    <w:rsid w:val="00357297"/>
    <w:rsid w:val="003705AE"/>
    <w:rsid w:val="00385104"/>
    <w:rsid w:val="00387364"/>
    <w:rsid w:val="00387F78"/>
    <w:rsid w:val="003907AA"/>
    <w:rsid w:val="003941B5"/>
    <w:rsid w:val="003A1D2B"/>
    <w:rsid w:val="003A2F3B"/>
    <w:rsid w:val="003A329B"/>
    <w:rsid w:val="003C5B99"/>
    <w:rsid w:val="003C6B97"/>
    <w:rsid w:val="003D0764"/>
    <w:rsid w:val="003D1F49"/>
    <w:rsid w:val="003D32C9"/>
    <w:rsid w:val="003D4C03"/>
    <w:rsid w:val="003E2645"/>
    <w:rsid w:val="003E5DF8"/>
    <w:rsid w:val="003E7A8E"/>
    <w:rsid w:val="003F0C95"/>
    <w:rsid w:val="003F246C"/>
    <w:rsid w:val="00410B72"/>
    <w:rsid w:val="004114FA"/>
    <w:rsid w:val="0041163C"/>
    <w:rsid w:val="00411DE4"/>
    <w:rsid w:val="0041405F"/>
    <w:rsid w:val="00426A32"/>
    <w:rsid w:val="00450885"/>
    <w:rsid w:val="004632E7"/>
    <w:rsid w:val="00471C14"/>
    <w:rsid w:val="0048004E"/>
    <w:rsid w:val="00480288"/>
    <w:rsid w:val="0049028F"/>
    <w:rsid w:val="00495BC7"/>
    <w:rsid w:val="00495D18"/>
    <w:rsid w:val="00496D51"/>
    <w:rsid w:val="004A72F2"/>
    <w:rsid w:val="004B5954"/>
    <w:rsid w:val="004C5EAD"/>
    <w:rsid w:val="004D2A55"/>
    <w:rsid w:val="004D70D7"/>
    <w:rsid w:val="004E0989"/>
    <w:rsid w:val="004E5D89"/>
    <w:rsid w:val="004E5E40"/>
    <w:rsid w:val="00501C3D"/>
    <w:rsid w:val="00502897"/>
    <w:rsid w:val="00502BA4"/>
    <w:rsid w:val="005032BC"/>
    <w:rsid w:val="00507D3D"/>
    <w:rsid w:val="00510116"/>
    <w:rsid w:val="0051655A"/>
    <w:rsid w:val="00517C5E"/>
    <w:rsid w:val="00522B5A"/>
    <w:rsid w:val="005362A4"/>
    <w:rsid w:val="005538C4"/>
    <w:rsid w:val="005564AB"/>
    <w:rsid w:val="0055770E"/>
    <w:rsid w:val="005577AF"/>
    <w:rsid w:val="005649B9"/>
    <w:rsid w:val="00565F59"/>
    <w:rsid w:val="00570FC3"/>
    <w:rsid w:val="00571A7F"/>
    <w:rsid w:val="005731D0"/>
    <w:rsid w:val="00573935"/>
    <w:rsid w:val="00593253"/>
    <w:rsid w:val="00593E98"/>
    <w:rsid w:val="005A1987"/>
    <w:rsid w:val="005A1AE6"/>
    <w:rsid w:val="005B23D9"/>
    <w:rsid w:val="005B705C"/>
    <w:rsid w:val="005C03C3"/>
    <w:rsid w:val="005C619E"/>
    <w:rsid w:val="005D4891"/>
    <w:rsid w:val="005E0616"/>
    <w:rsid w:val="005E33BA"/>
    <w:rsid w:val="005E4C64"/>
    <w:rsid w:val="005E5998"/>
    <w:rsid w:val="005F2A77"/>
    <w:rsid w:val="006148D0"/>
    <w:rsid w:val="00627D38"/>
    <w:rsid w:val="00627E41"/>
    <w:rsid w:val="0063027D"/>
    <w:rsid w:val="00637469"/>
    <w:rsid w:val="00637867"/>
    <w:rsid w:val="00646EC3"/>
    <w:rsid w:val="00657D36"/>
    <w:rsid w:val="0066128A"/>
    <w:rsid w:val="006628BC"/>
    <w:rsid w:val="00664536"/>
    <w:rsid w:val="00664F7B"/>
    <w:rsid w:val="0066584D"/>
    <w:rsid w:val="0067245A"/>
    <w:rsid w:val="006857E7"/>
    <w:rsid w:val="006872CB"/>
    <w:rsid w:val="00690F9B"/>
    <w:rsid w:val="00693805"/>
    <w:rsid w:val="006A2863"/>
    <w:rsid w:val="006B2477"/>
    <w:rsid w:val="006B59FB"/>
    <w:rsid w:val="006B7BD4"/>
    <w:rsid w:val="006B7EAD"/>
    <w:rsid w:val="006C0232"/>
    <w:rsid w:val="006C25FD"/>
    <w:rsid w:val="006C2CC8"/>
    <w:rsid w:val="006C5686"/>
    <w:rsid w:val="006C6C2C"/>
    <w:rsid w:val="006C70BC"/>
    <w:rsid w:val="006D1BA0"/>
    <w:rsid w:val="006F0EFD"/>
    <w:rsid w:val="006F1FC4"/>
    <w:rsid w:val="007019F5"/>
    <w:rsid w:val="00705ECE"/>
    <w:rsid w:val="00707FD2"/>
    <w:rsid w:val="00713333"/>
    <w:rsid w:val="0072183F"/>
    <w:rsid w:val="00744C07"/>
    <w:rsid w:val="007451EF"/>
    <w:rsid w:val="0075343B"/>
    <w:rsid w:val="007547F8"/>
    <w:rsid w:val="0075730F"/>
    <w:rsid w:val="007623B3"/>
    <w:rsid w:val="00762F9B"/>
    <w:rsid w:val="0076342A"/>
    <w:rsid w:val="007746CF"/>
    <w:rsid w:val="007820A7"/>
    <w:rsid w:val="00786976"/>
    <w:rsid w:val="0079313F"/>
    <w:rsid w:val="007A2EC6"/>
    <w:rsid w:val="007A5EAE"/>
    <w:rsid w:val="007A5F55"/>
    <w:rsid w:val="007A7E78"/>
    <w:rsid w:val="007B2B1F"/>
    <w:rsid w:val="007B3584"/>
    <w:rsid w:val="007B5FB8"/>
    <w:rsid w:val="007C1A48"/>
    <w:rsid w:val="007C3BE7"/>
    <w:rsid w:val="007D066E"/>
    <w:rsid w:val="007E10D7"/>
    <w:rsid w:val="007E360E"/>
    <w:rsid w:val="007E47D8"/>
    <w:rsid w:val="007E7A07"/>
    <w:rsid w:val="007F2905"/>
    <w:rsid w:val="007F77EB"/>
    <w:rsid w:val="00832E49"/>
    <w:rsid w:val="00836D33"/>
    <w:rsid w:val="008375D0"/>
    <w:rsid w:val="00853BAA"/>
    <w:rsid w:val="00864FA0"/>
    <w:rsid w:val="008840C2"/>
    <w:rsid w:val="00887067"/>
    <w:rsid w:val="008879FC"/>
    <w:rsid w:val="00890877"/>
    <w:rsid w:val="008A4EE8"/>
    <w:rsid w:val="008A4F8D"/>
    <w:rsid w:val="008F166B"/>
    <w:rsid w:val="008F3151"/>
    <w:rsid w:val="00913C62"/>
    <w:rsid w:val="00913D7F"/>
    <w:rsid w:val="00915294"/>
    <w:rsid w:val="00923628"/>
    <w:rsid w:val="009348C1"/>
    <w:rsid w:val="009430AC"/>
    <w:rsid w:val="0095177C"/>
    <w:rsid w:val="00977210"/>
    <w:rsid w:val="0098506D"/>
    <w:rsid w:val="009902EE"/>
    <w:rsid w:val="00995C5D"/>
    <w:rsid w:val="009A2B39"/>
    <w:rsid w:val="009B0620"/>
    <w:rsid w:val="009B0D02"/>
    <w:rsid w:val="009B40A4"/>
    <w:rsid w:val="009B49B3"/>
    <w:rsid w:val="009B6B28"/>
    <w:rsid w:val="009D2650"/>
    <w:rsid w:val="009E6357"/>
    <w:rsid w:val="009E6CF6"/>
    <w:rsid w:val="00A063B7"/>
    <w:rsid w:val="00A06C19"/>
    <w:rsid w:val="00A131E9"/>
    <w:rsid w:val="00A139BE"/>
    <w:rsid w:val="00A15517"/>
    <w:rsid w:val="00A15DFA"/>
    <w:rsid w:val="00A20603"/>
    <w:rsid w:val="00A26F1E"/>
    <w:rsid w:val="00A26FF6"/>
    <w:rsid w:val="00A30BB6"/>
    <w:rsid w:val="00A31BE4"/>
    <w:rsid w:val="00A554C7"/>
    <w:rsid w:val="00A6160E"/>
    <w:rsid w:val="00A62C56"/>
    <w:rsid w:val="00A7543D"/>
    <w:rsid w:val="00A7579B"/>
    <w:rsid w:val="00A77DC3"/>
    <w:rsid w:val="00A86C18"/>
    <w:rsid w:val="00A90007"/>
    <w:rsid w:val="00A947C9"/>
    <w:rsid w:val="00AA2E49"/>
    <w:rsid w:val="00AB1B43"/>
    <w:rsid w:val="00AB731D"/>
    <w:rsid w:val="00AC065A"/>
    <w:rsid w:val="00AC6E03"/>
    <w:rsid w:val="00AD14EF"/>
    <w:rsid w:val="00B05C61"/>
    <w:rsid w:val="00B1630F"/>
    <w:rsid w:val="00B16EB7"/>
    <w:rsid w:val="00B21287"/>
    <w:rsid w:val="00B3005F"/>
    <w:rsid w:val="00B31D11"/>
    <w:rsid w:val="00B31FD2"/>
    <w:rsid w:val="00B44EEF"/>
    <w:rsid w:val="00B54249"/>
    <w:rsid w:val="00B56A2E"/>
    <w:rsid w:val="00B6513A"/>
    <w:rsid w:val="00B65F27"/>
    <w:rsid w:val="00B76B41"/>
    <w:rsid w:val="00B76D0D"/>
    <w:rsid w:val="00B77110"/>
    <w:rsid w:val="00B80059"/>
    <w:rsid w:val="00B813AC"/>
    <w:rsid w:val="00B817B9"/>
    <w:rsid w:val="00B8610B"/>
    <w:rsid w:val="00B90E78"/>
    <w:rsid w:val="00B96B57"/>
    <w:rsid w:val="00B975E7"/>
    <w:rsid w:val="00BB418F"/>
    <w:rsid w:val="00BB5EBB"/>
    <w:rsid w:val="00BC11EC"/>
    <w:rsid w:val="00BC3D5E"/>
    <w:rsid w:val="00BD51B6"/>
    <w:rsid w:val="00BE5757"/>
    <w:rsid w:val="00BE6118"/>
    <w:rsid w:val="00BF6901"/>
    <w:rsid w:val="00BF7C21"/>
    <w:rsid w:val="00C01A4D"/>
    <w:rsid w:val="00C0349C"/>
    <w:rsid w:val="00C075E7"/>
    <w:rsid w:val="00C163FD"/>
    <w:rsid w:val="00C16CFE"/>
    <w:rsid w:val="00C2735F"/>
    <w:rsid w:val="00C3405B"/>
    <w:rsid w:val="00C42083"/>
    <w:rsid w:val="00C42C5E"/>
    <w:rsid w:val="00C753FD"/>
    <w:rsid w:val="00C85613"/>
    <w:rsid w:val="00C860B4"/>
    <w:rsid w:val="00C86F76"/>
    <w:rsid w:val="00C97DDD"/>
    <w:rsid w:val="00CA0110"/>
    <w:rsid w:val="00CA1B74"/>
    <w:rsid w:val="00CB2874"/>
    <w:rsid w:val="00CB4510"/>
    <w:rsid w:val="00CC28F9"/>
    <w:rsid w:val="00CD325C"/>
    <w:rsid w:val="00CE2A98"/>
    <w:rsid w:val="00CE564D"/>
    <w:rsid w:val="00CF4019"/>
    <w:rsid w:val="00CF5B6F"/>
    <w:rsid w:val="00D01DC2"/>
    <w:rsid w:val="00D040CD"/>
    <w:rsid w:val="00D2127F"/>
    <w:rsid w:val="00D31272"/>
    <w:rsid w:val="00D46ECD"/>
    <w:rsid w:val="00D47A10"/>
    <w:rsid w:val="00D5526C"/>
    <w:rsid w:val="00D60DB6"/>
    <w:rsid w:val="00D63553"/>
    <w:rsid w:val="00D65A16"/>
    <w:rsid w:val="00D67998"/>
    <w:rsid w:val="00D71CFF"/>
    <w:rsid w:val="00D80932"/>
    <w:rsid w:val="00D879AF"/>
    <w:rsid w:val="00D947A0"/>
    <w:rsid w:val="00D96A23"/>
    <w:rsid w:val="00DB47C8"/>
    <w:rsid w:val="00DB5EFC"/>
    <w:rsid w:val="00DC0F0F"/>
    <w:rsid w:val="00DC32F6"/>
    <w:rsid w:val="00DC3523"/>
    <w:rsid w:val="00DD6BC4"/>
    <w:rsid w:val="00DE276D"/>
    <w:rsid w:val="00DE6D7C"/>
    <w:rsid w:val="00DF0188"/>
    <w:rsid w:val="00DF14A5"/>
    <w:rsid w:val="00DF3024"/>
    <w:rsid w:val="00E03B61"/>
    <w:rsid w:val="00E144E0"/>
    <w:rsid w:val="00E20097"/>
    <w:rsid w:val="00E20DB8"/>
    <w:rsid w:val="00E5004F"/>
    <w:rsid w:val="00E560F6"/>
    <w:rsid w:val="00E6423F"/>
    <w:rsid w:val="00E71BB7"/>
    <w:rsid w:val="00E71DC1"/>
    <w:rsid w:val="00E72306"/>
    <w:rsid w:val="00E745AA"/>
    <w:rsid w:val="00E770C2"/>
    <w:rsid w:val="00E810AF"/>
    <w:rsid w:val="00E85ED0"/>
    <w:rsid w:val="00E90EBA"/>
    <w:rsid w:val="00E93435"/>
    <w:rsid w:val="00EA3BD8"/>
    <w:rsid w:val="00EC7E09"/>
    <w:rsid w:val="00ED13D0"/>
    <w:rsid w:val="00ED4ABD"/>
    <w:rsid w:val="00ED5E33"/>
    <w:rsid w:val="00EE2ACE"/>
    <w:rsid w:val="00F003FC"/>
    <w:rsid w:val="00F11F36"/>
    <w:rsid w:val="00F1394D"/>
    <w:rsid w:val="00F243C7"/>
    <w:rsid w:val="00F25700"/>
    <w:rsid w:val="00F2588C"/>
    <w:rsid w:val="00F3167C"/>
    <w:rsid w:val="00F43A03"/>
    <w:rsid w:val="00F535D1"/>
    <w:rsid w:val="00F766C1"/>
    <w:rsid w:val="00F76EB3"/>
    <w:rsid w:val="00F957CA"/>
    <w:rsid w:val="00FA2D39"/>
    <w:rsid w:val="00FB5784"/>
    <w:rsid w:val="00FE0E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427CF"/>
  <w15:docId w15:val="{3674EA29-601B-4CA8-9099-C2D676A9D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aliases w:val="Parasts teksts"/>
    <w:qFormat/>
    <w:rsid w:val="0098506D"/>
    <w:pPr>
      <w:spacing w:after="0" w:line="360" w:lineRule="auto"/>
    </w:pPr>
    <w:rPr>
      <w:rFonts w:ascii="Times New Roman" w:hAnsi="Times New Roman"/>
      <w:sz w:val="24"/>
    </w:rPr>
  </w:style>
  <w:style w:type="paragraph" w:styleId="Virsraksts1">
    <w:name w:val="heading 1"/>
    <w:basedOn w:val="Parasts"/>
    <w:next w:val="Parasts"/>
    <w:link w:val="Virsraksts1Rakstz"/>
    <w:qFormat/>
    <w:rsid w:val="00502897"/>
    <w:pPr>
      <w:keepNext/>
      <w:spacing w:line="240" w:lineRule="auto"/>
      <w:jc w:val="right"/>
      <w:outlineLvl w:val="0"/>
    </w:pPr>
    <w:rPr>
      <w:rFonts w:eastAsia="Times New Roman" w:cs="Times New Roman"/>
      <w:b/>
      <w:bCs/>
      <w:szCs w:val="24"/>
      <w:lang w:val="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59"/>
    <w:rsid w:val="00DB5E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2913E8"/>
    <w:rPr>
      <w:color w:val="0563C1" w:themeColor="hyperlink"/>
      <w:u w:val="single"/>
    </w:rPr>
  </w:style>
  <w:style w:type="character" w:customStyle="1" w:styleId="Neatrisintapieminana1">
    <w:name w:val="Neatrisināta pieminēšana1"/>
    <w:basedOn w:val="Noklusjumarindkopasfonts"/>
    <w:uiPriority w:val="99"/>
    <w:semiHidden/>
    <w:unhideWhenUsed/>
    <w:rsid w:val="002913E8"/>
    <w:rPr>
      <w:color w:val="605E5C"/>
      <w:shd w:val="clear" w:color="auto" w:fill="E1DFDD"/>
    </w:rPr>
  </w:style>
  <w:style w:type="paragraph" w:styleId="Bezatstarpm">
    <w:name w:val="No Spacing"/>
    <w:aliases w:val="Nosaukums_iestades"/>
    <w:uiPriority w:val="1"/>
    <w:qFormat/>
    <w:rsid w:val="003A1D2B"/>
    <w:pPr>
      <w:spacing w:after="0" w:line="360" w:lineRule="auto"/>
      <w:jc w:val="center"/>
    </w:pPr>
    <w:rPr>
      <w:rFonts w:ascii="Times New Roman" w:hAnsi="Times New Roman"/>
      <w:sz w:val="32"/>
    </w:rPr>
  </w:style>
  <w:style w:type="paragraph" w:styleId="Nosaukums">
    <w:name w:val="Title"/>
    <w:basedOn w:val="Parasts"/>
    <w:next w:val="Parasts"/>
    <w:link w:val="NosaukumsRakstz"/>
    <w:uiPriority w:val="10"/>
    <w:qFormat/>
    <w:rsid w:val="003A1D2B"/>
    <w:pPr>
      <w:spacing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A1D2B"/>
    <w:rPr>
      <w:rFonts w:asciiTheme="majorHAnsi" w:eastAsiaTheme="majorEastAsia" w:hAnsiTheme="majorHAnsi" w:cstheme="majorBidi"/>
      <w:spacing w:val="-10"/>
      <w:kern w:val="28"/>
      <w:sz w:val="56"/>
      <w:szCs w:val="56"/>
    </w:rPr>
  </w:style>
  <w:style w:type="paragraph" w:customStyle="1" w:styleId="Nosaukumsiest">
    <w:name w:val="Nosaukums_iest"/>
    <w:basedOn w:val="Parasts"/>
    <w:link w:val="NosaukumsiestRakstz"/>
    <w:qFormat/>
    <w:rsid w:val="003A1D2B"/>
    <w:pPr>
      <w:jc w:val="center"/>
    </w:pPr>
    <w:rPr>
      <w:rFonts w:cs="Times New Roman"/>
      <w:bCs/>
      <w:sz w:val="32"/>
      <w:szCs w:val="24"/>
    </w:rPr>
  </w:style>
  <w:style w:type="paragraph" w:customStyle="1" w:styleId="Rekviziti">
    <w:name w:val="Rekviziti"/>
    <w:basedOn w:val="Nosaukumsiest"/>
    <w:link w:val="RekvizitiRakstz"/>
    <w:qFormat/>
    <w:rsid w:val="003A1D2B"/>
    <w:pPr>
      <w:spacing w:line="240" w:lineRule="auto"/>
    </w:pPr>
    <w:rPr>
      <w:sz w:val="18"/>
    </w:rPr>
  </w:style>
  <w:style w:type="character" w:customStyle="1" w:styleId="NosaukumsiestRakstz">
    <w:name w:val="Nosaukums_iest Rakstz."/>
    <w:basedOn w:val="Noklusjumarindkopasfonts"/>
    <w:link w:val="Nosaukumsiest"/>
    <w:rsid w:val="003A1D2B"/>
    <w:rPr>
      <w:rFonts w:ascii="Times New Roman" w:hAnsi="Times New Roman" w:cs="Times New Roman"/>
      <w:bCs/>
      <w:sz w:val="32"/>
      <w:szCs w:val="24"/>
    </w:rPr>
  </w:style>
  <w:style w:type="character" w:customStyle="1" w:styleId="RekvizitiRakstz">
    <w:name w:val="Rekviziti Rakstz."/>
    <w:basedOn w:val="NosaukumsiestRakstz"/>
    <w:link w:val="Rekviziti"/>
    <w:rsid w:val="003A1D2B"/>
    <w:rPr>
      <w:rFonts w:ascii="Times New Roman" w:hAnsi="Times New Roman" w:cs="Times New Roman"/>
      <w:bCs/>
      <w:sz w:val="18"/>
      <w:szCs w:val="24"/>
    </w:rPr>
  </w:style>
  <w:style w:type="paragraph" w:customStyle="1" w:styleId="docdata">
    <w:name w:val="docdata"/>
    <w:aliases w:val="docy,v5,3188,baiaagaaboqcaaadpagaaawycaaaaaaaaaaaaaaaaaaaaaaaaaaaaaaaaaaaaaaaaaaaaaaaaaaaaaaaaaaaaaaaaaaaaaaaaaaaaaaaaaaaaaaaaaaaaaaaaaaaaaaaaaaaaaaaaaaaaaaaaaaaaaaaaaaaaaaaaaaaaaaaaaaaaaaaaaaaaaaaaaaaaaaaaaaaaaaaaaaaaaaaaaaaaaaaaaaaaaaaaaaaaaaa"/>
    <w:basedOn w:val="Parasts"/>
    <w:rsid w:val="00BB5EBB"/>
    <w:pPr>
      <w:spacing w:before="100" w:beforeAutospacing="1" w:after="100" w:afterAutospacing="1" w:line="240" w:lineRule="auto"/>
    </w:pPr>
    <w:rPr>
      <w:rFonts w:eastAsia="Times New Roman" w:cs="Times New Roman"/>
      <w:szCs w:val="24"/>
      <w:lang w:eastAsia="lv-LV"/>
    </w:rPr>
  </w:style>
  <w:style w:type="paragraph" w:styleId="Sarakstarindkopa">
    <w:name w:val="List Paragraph"/>
    <w:basedOn w:val="Parasts"/>
    <w:uiPriority w:val="34"/>
    <w:qFormat/>
    <w:rsid w:val="007F77EB"/>
    <w:pPr>
      <w:ind w:left="720"/>
      <w:contextualSpacing/>
    </w:pPr>
  </w:style>
  <w:style w:type="paragraph" w:styleId="Balonteksts">
    <w:name w:val="Balloon Text"/>
    <w:basedOn w:val="Parasts"/>
    <w:link w:val="BalontekstsRakstz"/>
    <w:uiPriority w:val="99"/>
    <w:semiHidden/>
    <w:unhideWhenUsed/>
    <w:rsid w:val="00C97DDD"/>
    <w:pPr>
      <w:spacing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C97DDD"/>
    <w:rPr>
      <w:rFonts w:ascii="Tahoma" w:hAnsi="Tahoma" w:cs="Tahoma"/>
      <w:sz w:val="16"/>
      <w:szCs w:val="16"/>
    </w:rPr>
  </w:style>
  <w:style w:type="paragraph" w:customStyle="1" w:styleId="Standard">
    <w:name w:val="Standard"/>
    <w:rsid w:val="001B641F"/>
    <w:pPr>
      <w:widowControl w:val="0"/>
      <w:suppressAutoHyphens/>
      <w:autoSpaceDN w:val="0"/>
      <w:spacing w:after="0" w:line="240" w:lineRule="auto"/>
    </w:pPr>
    <w:rPr>
      <w:rFonts w:ascii="Times New Roman" w:eastAsia="SimSun" w:hAnsi="Times New Roman" w:cs="Lucida Sans"/>
      <w:kern w:val="3"/>
      <w:sz w:val="24"/>
      <w:szCs w:val="24"/>
      <w:lang w:val="en-GB" w:eastAsia="zh-CN" w:bidi="hi-IN"/>
    </w:rPr>
  </w:style>
  <w:style w:type="paragraph" w:styleId="Paraststmeklis">
    <w:name w:val="Normal (Web)"/>
    <w:basedOn w:val="Parasts"/>
    <w:uiPriority w:val="99"/>
    <w:semiHidden/>
    <w:unhideWhenUsed/>
    <w:rsid w:val="002D10FF"/>
    <w:pPr>
      <w:spacing w:before="100" w:beforeAutospacing="1" w:after="100" w:afterAutospacing="1" w:line="240" w:lineRule="auto"/>
    </w:pPr>
    <w:rPr>
      <w:rFonts w:eastAsia="Times New Roman" w:cs="Times New Roman"/>
      <w:szCs w:val="24"/>
      <w:lang w:val="en-US"/>
    </w:rPr>
  </w:style>
  <w:style w:type="character" w:styleId="Neatrisintapieminana">
    <w:name w:val="Unresolved Mention"/>
    <w:basedOn w:val="Noklusjumarindkopasfonts"/>
    <w:uiPriority w:val="99"/>
    <w:semiHidden/>
    <w:unhideWhenUsed/>
    <w:rsid w:val="007B3584"/>
    <w:rPr>
      <w:color w:val="605E5C"/>
      <w:shd w:val="clear" w:color="auto" w:fill="E1DFDD"/>
    </w:rPr>
  </w:style>
  <w:style w:type="paragraph" w:styleId="Galvene">
    <w:name w:val="header"/>
    <w:basedOn w:val="Parasts"/>
    <w:link w:val="GalveneRakstz"/>
    <w:uiPriority w:val="99"/>
    <w:unhideWhenUsed/>
    <w:rsid w:val="00593E98"/>
    <w:pPr>
      <w:tabs>
        <w:tab w:val="center" w:pos="4153"/>
        <w:tab w:val="right" w:pos="8306"/>
      </w:tabs>
      <w:spacing w:line="240" w:lineRule="auto"/>
    </w:pPr>
  </w:style>
  <w:style w:type="character" w:customStyle="1" w:styleId="GalveneRakstz">
    <w:name w:val="Galvene Rakstz."/>
    <w:basedOn w:val="Noklusjumarindkopasfonts"/>
    <w:link w:val="Galvene"/>
    <w:uiPriority w:val="99"/>
    <w:rsid w:val="00593E98"/>
    <w:rPr>
      <w:rFonts w:ascii="Times New Roman" w:hAnsi="Times New Roman"/>
      <w:sz w:val="24"/>
    </w:rPr>
  </w:style>
  <w:style w:type="paragraph" w:styleId="Kjene">
    <w:name w:val="footer"/>
    <w:basedOn w:val="Parasts"/>
    <w:link w:val="KjeneRakstz"/>
    <w:uiPriority w:val="99"/>
    <w:unhideWhenUsed/>
    <w:rsid w:val="00593E98"/>
    <w:pPr>
      <w:tabs>
        <w:tab w:val="center" w:pos="4153"/>
        <w:tab w:val="right" w:pos="8306"/>
      </w:tabs>
      <w:spacing w:line="240" w:lineRule="auto"/>
    </w:pPr>
  </w:style>
  <w:style w:type="character" w:customStyle="1" w:styleId="KjeneRakstz">
    <w:name w:val="Kājene Rakstz."/>
    <w:basedOn w:val="Noklusjumarindkopasfonts"/>
    <w:link w:val="Kjene"/>
    <w:uiPriority w:val="99"/>
    <w:rsid w:val="00593E98"/>
    <w:rPr>
      <w:rFonts w:ascii="Times New Roman" w:hAnsi="Times New Roman"/>
      <w:sz w:val="24"/>
    </w:rPr>
  </w:style>
  <w:style w:type="character" w:customStyle="1" w:styleId="Virsraksts1Rakstz">
    <w:name w:val="Virsraksts 1 Rakstz."/>
    <w:basedOn w:val="Noklusjumarindkopasfonts"/>
    <w:link w:val="Virsraksts1"/>
    <w:rsid w:val="00502897"/>
    <w:rPr>
      <w:rFonts w:ascii="Times New Roman" w:eastAsia="Times New Roman" w:hAnsi="Times New Roman" w:cs="Times New Roman"/>
      <w:b/>
      <w:bCs/>
      <w:sz w:val="24"/>
      <w:szCs w:val="24"/>
      <w:lang w:val="en-US"/>
    </w:rPr>
  </w:style>
  <w:style w:type="character" w:styleId="Komentraatsauce">
    <w:name w:val="annotation reference"/>
    <w:semiHidden/>
    <w:unhideWhenUsed/>
    <w:rsid w:val="00502897"/>
    <w:rPr>
      <w:sz w:val="16"/>
      <w:szCs w:val="16"/>
    </w:rPr>
  </w:style>
  <w:style w:type="paragraph" w:styleId="Vresteksts">
    <w:name w:val="footnote text"/>
    <w:basedOn w:val="Parasts"/>
    <w:link w:val="VrestekstsRakstz"/>
    <w:semiHidden/>
    <w:unhideWhenUsed/>
    <w:rsid w:val="00502897"/>
    <w:pPr>
      <w:spacing w:line="240" w:lineRule="auto"/>
    </w:pPr>
    <w:rPr>
      <w:rFonts w:eastAsia="Times New Roman" w:cs="Times New Roman"/>
      <w:sz w:val="20"/>
      <w:szCs w:val="20"/>
      <w:lang w:eastAsia="lv-LV"/>
    </w:rPr>
  </w:style>
  <w:style w:type="character" w:customStyle="1" w:styleId="VrestekstsRakstz">
    <w:name w:val="Vēres teksts Rakstz."/>
    <w:basedOn w:val="Noklusjumarindkopasfonts"/>
    <w:link w:val="Vresteksts"/>
    <w:semiHidden/>
    <w:rsid w:val="00502897"/>
    <w:rPr>
      <w:rFonts w:ascii="Times New Roman" w:eastAsia="Times New Roman" w:hAnsi="Times New Roman" w:cs="Times New Roman"/>
      <w:sz w:val="20"/>
      <w:szCs w:val="20"/>
      <w:lang w:eastAsia="lv-LV"/>
    </w:rPr>
  </w:style>
  <w:style w:type="character" w:styleId="Vresatsauce">
    <w:name w:val="footnote reference"/>
    <w:semiHidden/>
    <w:unhideWhenUsed/>
    <w:rsid w:val="00502897"/>
    <w:rPr>
      <w:vertAlign w:val="superscript"/>
    </w:rPr>
  </w:style>
  <w:style w:type="character" w:styleId="Izclums">
    <w:name w:val="Emphasis"/>
    <w:basedOn w:val="Noklusjumarindkopasfonts"/>
    <w:uiPriority w:val="20"/>
    <w:qFormat/>
    <w:rsid w:val="005028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55096">
      <w:bodyDiv w:val="1"/>
      <w:marLeft w:val="0"/>
      <w:marRight w:val="0"/>
      <w:marTop w:val="0"/>
      <w:marBottom w:val="0"/>
      <w:divBdr>
        <w:top w:val="none" w:sz="0" w:space="0" w:color="auto"/>
        <w:left w:val="none" w:sz="0" w:space="0" w:color="auto"/>
        <w:bottom w:val="none" w:sz="0" w:space="0" w:color="auto"/>
        <w:right w:val="none" w:sz="0" w:space="0" w:color="auto"/>
      </w:divBdr>
    </w:div>
    <w:div w:id="29693664">
      <w:bodyDiv w:val="1"/>
      <w:marLeft w:val="0"/>
      <w:marRight w:val="0"/>
      <w:marTop w:val="0"/>
      <w:marBottom w:val="0"/>
      <w:divBdr>
        <w:top w:val="none" w:sz="0" w:space="0" w:color="auto"/>
        <w:left w:val="none" w:sz="0" w:space="0" w:color="auto"/>
        <w:bottom w:val="none" w:sz="0" w:space="0" w:color="auto"/>
        <w:right w:val="none" w:sz="0" w:space="0" w:color="auto"/>
      </w:divBdr>
    </w:div>
    <w:div w:id="30346405">
      <w:bodyDiv w:val="1"/>
      <w:marLeft w:val="0"/>
      <w:marRight w:val="0"/>
      <w:marTop w:val="0"/>
      <w:marBottom w:val="0"/>
      <w:divBdr>
        <w:top w:val="none" w:sz="0" w:space="0" w:color="auto"/>
        <w:left w:val="none" w:sz="0" w:space="0" w:color="auto"/>
        <w:bottom w:val="none" w:sz="0" w:space="0" w:color="auto"/>
        <w:right w:val="none" w:sz="0" w:space="0" w:color="auto"/>
      </w:divBdr>
    </w:div>
    <w:div w:id="34547866">
      <w:bodyDiv w:val="1"/>
      <w:marLeft w:val="0"/>
      <w:marRight w:val="0"/>
      <w:marTop w:val="0"/>
      <w:marBottom w:val="0"/>
      <w:divBdr>
        <w:top w:val="none" w:sz="0" w:space="0" w:color="auto"/>
        <w:left w:val="none" w:sz="0" w:space="0" w:color="auto"/>
        <w:bottom w:val="none" w:sz="0" w:space="0" w:color="auto"/>
        <w:right w:val="none" w:sz="0" w:space="0" w:color="auto"/>
      </w:divBdr>
    </w:div>
    <w:div w:id="48458937">
      <w:bodyDiv w:val="1"/>
      <w:marLeft w:val="0"/>
      <w:marRight w:val="0"/>
      <w:marTop w:val="0"/>
      <w:marBottom w:val="0"/>
      <w:divBdr>
        <w:top w:val="none" w:sz="0" w:space="0" w:color="auto"/>
        <w:left w:val="none" w:sz="0" w:space="0" w:color="auto"/>
        <w:bottom w:val="none" w:sz="0" w:space="0" w:color="auto"/>
        <w:right w:val="none" w:sz="0" w:space="0" w:color="auto"/>
      </w:divBdr>
    </w:div>
    <w:div w:id="51778306">
      <w:bodyDiv w:val="1"/>
      <w:marLeft w:val="0"/>
      <w:marRight w:val="0"/>
      <w:marTop w:val="0"/>
      <w:marBottom w:val="0"/>
      <w:divBdr>
        <w:top w:val="none" w:sz="0" w:space="0" w:color="auto"/>
        <w:left w:val="none" w:sz="0" w:space="0" w:color="auto"/>
        <w:bottom w:val="none" w:sz="0" w:space="0" w:color="auto"/>
        <w:right w:val="none" w:sz="0" w:space="0" w:color="auto"/>
      </w:divBdr>
    </w:div>
    <w:div w:id="78719828">
      <w:bodyDiv w:val="1"/>
      <w:marLeft w:val="0"/>
      <w:marRight w:val="0"/>
      <w:marTop w:val="0"/>
      <w:marBottom w:val="0"/>
      <w:divBdr>
        <w:top w:val="none" w:sz="0" w:space="0" w:color="auto"/>
        <w:left w:val="none" w:sz="0" w:space="0" w:color="auto"/>
        <w:bottom w:val="none" w:sz="0" w:space="0" w:color="auto"/>
        <w:right w:val="none" w:sz="0" w:space="0" w:color="auto"/>
      </w:divBdr>
    </w:div>
    <w:div w:id="86081413">
      <w:bodyDiv w:val="1"/>
      <w:marLeft w:val="0"/>
      <w:marRight w:val="0"/>
      <w:marTop w:val="0"/>
      <w:marBottom w:val="0"/>
      <w:divBdr>
        <w:top w:val="none" w:sz="0" w:space="0" w:color="auto"/>
        <w:left w:val="none" w:sz="0" w:space="0" w:color="auto"/>
        <w:bottom w:val="none" w:sz="0" w:space="0" w:color="auto"/>
        <w:right w:val="none" w:sz="0" w:space="0" w:color="auto"/>
      </w:divBdr>
    </w:div>
    <w:div w:id="150370648">
      <w:bodyDiv w:val="1"/>
      <w:marLeft w:val="0"/>
      <w:marRight w:val="0"/>
      <w:marTop w:val="0"/>
      <w:marBottom w:val="0"/>
      <w:divBdr>
        <w:top w:val="none" w:sz="0" w:space="0" w:color="auto"/>
        <w:left w:val="none" w:sz="0" w:space="0" w:color="auto"/>
        <w:bottom w:val="none" w:sz="0" w:space="0" w:color="auto"/>
        <w:right w:val="none" w:sz="0" w:space="0" w:color="auto"/>
      </w:divBdr>
    </w:div>
    <w:div w:id="153641847">
      <w:bodyDiv w:val="1"/>
      <w:marLeft w:val="0"/>
      <w:marRight w:val="0"/>
      <w:marTop w:val="0"/>
      <w:marBottom w:val="0"/>
      <w:divBdr>
        <w:top w:val="none" w:sz="0" w:space="0" w:color="auto"/>
        <w:left w:val="none" w:sz="0" w:space="0" w:color="auto"/>
        <w:bottom w:val="none" w:sz="0" w:space="0" w:color="auto"/>
        <w:right w:val="none" w:sz="0" w:space="0" w:color="auto"/>
      </w:divBdr>
    </w:div>
    <w:div w:id="197670412">
      <w:bodyDiv w:val="1"/>
      <w:marLeft w:val="0"/>
      <w:marRight w:val="0"/>
      <w:marTop w:val="0"/>
      <w:marBottom w:val="0"/>
      <w:divBdr>
        <w:top w:val="none" w:sz="0" w:space="0" w:color="auto"/>
        <w:left w:val="none" w:sz="0" w:space="0" w:color="auto"/>
        <w:bottom w:val="none" w:sz="0" w:space="0" w:color="auto"/>
        <w:right w:val="none" w:sz="0" w:space="0" w:color="auto"/>
      </w:divBdr>
    </w:div>
    <w:div w:id="223613105">
      <w:bodyDiv w:val="1"/>
      <w:marLeft w:val="0"/>
      <w:marRight w:val="0"/>
      <w:marTop w:val="0"/>
      <w:marBottom w:val="0"/>
      <w:divBdr>
        <w:top w:val="none" w:sz="0" w:space="0" w:color="auto"/>
        <w:left w:val="none" w:sz="0" w:space="0" w:color="auto"/>
        <w:bottom w:val="none" w:sz="0" w:space="0" w:color="auto"/>
        <w:right w:val="none" w:sz="0" w:space="0" w:color="auto"/>
      </w:divBdr>
    </w:div>
    <w:div w:id="248929469">
      <w:bodyDiv w:val="1"/>
      <w:marLeft w:val="0"/>
      <w:marRight w:val="0"/>
      <w:marTop w:val="0"/>
      <w:marBottom w:val="0"/>
      <w:divBdr>
        <w:top w:val="none" w:sz="0" w:space="0" w:color="auto"/>
        <w:left w:val="none" w:sz="0" w:space="0" w:color="auto"/>
        <w:bottom w:val="none" w:sz="0" w:space="0" w:color="auto"/>
        <w:right w:val="none" w:sz="0" w:space="0" w:color="auto"/>
      </w:divBdr>
    </w:div>
    <w:div w:id="282882625">
      <w:bodyDiv w:val="1"/>
      <w:marLeft w:val="0"/>
      <w:marRight w:val="0"/>
      <w:marTop w:val="0"/>
      <w:marBottom w:val="0"/>
      <w:divBdr>
        <w:top w:val="none" w:sz="0" w:space="0" w:color="auto"/>
        <w:left w:val="none" w:sz="0" w:space="0" w:color="auto"/>
        <w:bottom w:val="none" w:sz="0" w:space="0" w:color="auto"/>
        <w:right w:val="none" w:sz="0" w:space="0" w:color="auto"/>
      </w:divBdr>
    </w:div>
    <w:div w:id="330839668">
      <w:bodyDiv w:val="1"/>
      <w:marLeft w:val="0"/>
      <w:marRight w:val="0"/>
      <w:marTop w:val="0"/>
      <w:marBottom w:val="0"/>
      <w:divBdr>
        <w:top w:val="none" w:sz="0" w:space="0" w:color="auto"/>
        <w:left w:val="none" w:sz="0" w:space="0" w:color="auto"/>
        <w:bottom w:val="none" w:sz="0" w:space="0" w:color="auto"/>
        <w:right w:val="none" w:sz="0" w:space="0" w:color="auto"/>
      </w:divBdr>
    </w:div>
    <w:div w:id="368263982">
      <w:bodyDiv w:val="1"/>
      <w:marLeft w:val="0"/>
      <w:marRight w:val="0"/>
      <w:marTop w:val="0"/>
      <w:marBottom w:val="0"/>
      <w:divBdr>
        <w:top w:val="none" w:sz="0" w:space="0" w:color="auto"/>
        <w:left w:val="none" w:sz="0" w:space="0" w:color="auto"/>
        <w:bottom w:val="none" w:sz="0" w:space="0" w:color="auto"/>
        <w:right w:val="none" w:sz="0" w:space="0" w:color="auto"/>
      </w:divBdr>
    </w:div>
    <w:div w:id="370690337">
      <w:bodyDiv w:val="1"/>
      <w:marLeft w:val="0"/>
      <w:marRight w:val="0"/>
      <w:marTop w:val="0"/>
      <w:marBottom w:val="0"/>
      <w:divBdr>
        <w:top w:val="none" w:sz="0" w:space="0" w:color="auto"/>
        <w:left w:val="none" w:sz="0" w:space="0" w:color="auto"/>
        <w:bottom w:val="none" w:sz="0" w:space="0" w:color="auto"/>
        <w:right w:val="none" w:sz="0" w:space="0" w:color="auto"/>
      </w:divBdr>
    </w:div>
    <w:div w:id="373389856">
      <w:bodyDiv w:val="1"/>
      <w:marLeft w:val="0"/>
      <w:marRight w:val="0"/>
      <w:marTop w:val="0"/>
      <w:marBottom w:val="0"/>
      <w:divBdr>
        <w:top w:val="none" w:sz="0" w:space="0" w:color="auto"/>
        <w:left w:val="none" w:sz="0" w:space="0" w:color="auto"/>
        <w:bottom w:val="none" w:sz="0" w:space="0" w:color="auto"/>
        <w:right w:val="none" w:sz="0" w:space="0" w:color="auto"/>
      </w:divBdr>
    </w:div>
    <w:div w:id="379210861">
      <w:bodyDiv w:val="1"/>
      <w:marLeft w:val="0"/>
      <w:marRight w:val="0"/>
      <w:marTop w:val="0"/>
      <w:marBottom w:val="0"/>
      <w:divBdr>
        <w:top w:val="none" w:sz="0" w:space="0" w:color="auto"/>
        <w:left w:val="none" w:sz="0" w:space="0" w:color="auto"/>
        <w:bottom w:val="none" w:sz="0" w:space="0" w:color="auto"/>
        <w:right w:val="none" w:sz="0" w:space="0" w:color="auto"/>
      </w:divBdr>
    </w:div>
    <w:div w:id="416831950">
      <w:bodyDiv w:val="1"/>
      <w:marLeft w:val="0"/>
      <w:marRight w:val="0"/>
      <w:marTop w:val="0"/>
      <w:marBottom w:val="0"/>
      <w:divBdr>
        <w:top w:val="none" w:sz="0" w:space="0" w:color="auto"/>
        <w:left w:val="none" w:sz="0" w:space="0" w:color="auto"/>
        <w:bottom w:val="none" w:sz="0" w:space="0" w:color="auto"/>
        <w:right w:val="none" w:sz="0" w:space="0" w:color="auto"/>
      </w:divBdr>
    </w:div>
    <w:div w:id="429349807">
      <w:bodyDiv w:val="1"/>
      <w:marLeft w:val="0"/>
      <w:marRight w:val="0"/>
      <w:marTop w:val="0"/>
      <w:marBottom w:val="0"/>
      <w:divBdr>
        <w:top w:val="none" w:sz="0" w:space="0" w:color="auto"/>
        <w:left w:val="none" w:sz="0" w:space="0" w:color="auto"/>
        <w:bottom w:val="none" w:sz="0" w:space="0" w:color="auto"/>
        <w:right w:val="none" w:sz="0" w:space="0" w:color="auto"/>
      </w:divBdr>
    </w:div>
    <w:div w:id="434977991">
      <w:bodyDiv w:val="1"/>
      <w:marLeft w:val="0"/>
      <w:marRight w:val="0"/>
      <w:marTop w:val="0"/>
      <w:marBottom w:val="0"/>
      <w:divBdr>
        <w:top w:val="none" w:sz="0" w:space="0" w:color="auto"/>
        <w:left w:val="none" w:sz="0" w:space="0" w:color="auto"/>
        <w:bottom w:val="none" w:sz="0" w:space="0" w:color="auto"/>
        <w:right w:val="none" w:sz="0" w:space="0" w:color="auto"/>
      </w:divBdr>
    </w:div>
    <w:div w:id="472454259">
      <w:bodyDiv w:val="1"/>
      <w:marLeft w:val="0"/>
      <w:marRight w:val="0"/>
      <w:marTop w:val="0"/>
      <w:marBottom w:val="0"/>
      <w:divBdr>
        <w:top w:val="none" w:sz="0" w:space="0" w:color="auto"/>
        <w:left w:val="none" w:sz="0" w:space="0" w:color="auto"/>
        <w:bottom w:val="none" w:sz="0" w:space="0" w:color="auto"/>
        <w:right w:val="none" w:sz="0" w:space="0" w:color="auto"/>
      </w:divBdr>
    </w:div>
    <w:div w:id="488833109">
      <w:bodyDiv w:val="1"/>
      <w:marLeft w:val="0"/>
      <w:marRight w:val="0"/>
      <w:marTop w:val="0"/>
      <w:marBottom w:val="0"/>
      <w:divBdr>
        <w:top w:val="none" w:sz="0" w:space="0" w:color="auto"/>
        <w:left w:val="none" w:sz="0" w:space="0" w:color="auto"/>
        <w:bottom w:val="none" w:sz="0" w:space="0" w:color="auto"/>
        <w:right w:val="none" w:sz="0" w:space="0" w:color="auto"/>
      </w:divBdr>
    </w:div>
    <w:div w:id="495846347">
      <w:bodyDiv w:val="1"/>
      <w:marLeft w:val="0"/>
      <w:marRight w:val="0"/>
      <w:marTop w:val="0"/>
      <w:marBottom w:val="0"/>
      <w:divBdr>
        <w:top w:val="none" w:sz="0" w:space="0" w:color="auto"/>
        <w:left w:val="none" w:sz="0" w:space="0" w:color="auto"/>
        <w:bottom w:val="none" w:sz="0" w:space="0" w:color="auto"/>
        <w:right w:val="none" w:sz="0" w:space="0" w:color="auto"/>
      </w:divBdr>
    </w:div>
    <w:div w:id="499463536">
      <w:bodyDiv w:val="1"/>
      <w:marLeft w:val="0"/>
      <w:marRight w:val="0"/>
      <w:marTop w:val="0"/>
      <w:marBottom w:val="0"/>
      <w:divBdr>
        <w:top w:val="none" w:sz="0" w:space="0" w:color="auto"/>
        <w:left w:val="none" w:sz="0" w:space="0" w:color="auto"/>
        <w:bottom w:val="none" w:sz="0" w:space="0" w:color="auto"/>
        <w:right w:val="none" w:sz="0" w:space="0" w:color="auto"/>
      </w:divBdr>
    </w:div>
    <w:div w:id="534274455">
      <w:bodyDiv w:val="1"/>
      <w:marLeft w:val="0"/>
      <w:marRight w:val="0"/>
      <w:marTop w:val="0"/>
      <w:marBottom w:val="0"/>
      <w:divBdr>
        <w:top w:val="none" w:sz="0" w:space="0" w:color="auto"/>
        <w:left w:val="none" w:sz="0" w:space="0" w:color="auto"/>
        <w:bottom w:val="none" w:sz="0" w:space="0" w:color="auto"/>
        <w:right w:val="none" w:sz="0" w:space="0" w:color="auto"/>
      </w:divBdr>
    </w:div>
    <w:div w:id="670372483">
      <w:bodyDiv w:val="1"/>
      <w:marLeft w:val="0"/>
      <w:marRight w:val="0"/>
      <w:marTop w:val="0"/>
      <w:marBottom w:val="0"/>
      <w:divBdr>
        <w:top w:val="none" w:sz="0" w:space="0" w:color="auto"/>
        <w:left w:val="none" w:sz="0" w:space="0" w:color="auto"/>
        <w:bottom w:val="none" w:sz="0" w:space="0" w:color="auto"/>
        <w:right w:val="none" w:sz="0" w:space="0" w:color="auto"/>
      </w:divBdr>
    </w:div>
    <w:div w:id="724177740">
      <w:bodyDiv w:val="1"/>
      <w:marLeft w:val="0"/>
      <w:marRight w:val="0"/>
      <w:marTop w:val="0"/>
      <w:marBottom w:val="0"/>
      <w:divBdr>
        <w:top w:val="none" w:sz="0" w:space="0" w:color="auto"/>
        <w:left w:val="none" w:sz="0" w:space="0" w:color="auto"/>
        <w:bottom w:val="none" w:sz="0" w:space="0" w:color="auto"/>
        <w:right w:val="none" w:sz="0" w:space="0" w:color="auto"/>
      </w:divBdr>
    </w:div>
    <w:div w:id="729185663">
      <w:bodyDiv w:val="1"/>
      <w:marLeft w:val="0"/>
      <w:marRight w:val="0"/>
      <w:marTop w:val="0"/>
      <w:marBottom w:val="0"/>
      <w:divBdr>
        <w:top w:val="none" w:sz="0" w:space="0" w:color="auto"/>
        <w:left w:val="none" w:sz="0" w:space="0" w:color="auto"/>
        <w:bottom w:val="none" w:sz="0" w:space="0" w:color="auto"/>
        <w:right w:val="none" w:sz="0" w:space="0" w:color="auto"/>
      </w:divBdr>
    </w:div>
    <w:div w:id="742339668">
      <w:bodyDiv w:val="1"/>
      <w:marLeft w:val="0"/>
      <w:marRight w:val="0"/>
      <w:marTop w:val="0"/>
      <w:marBottom w:val="0"/>
      <w:divBdr>
        <w:top w:val="none" w:sz="0" w:space="0" w:color="auto"/>
        <w:left w:val="none" w:sz="0" w:space="0" w:color="auto"/>
        <w:bottom w:val="none" w:sz="0" w:space="0" w:color="auto"/>
        <w:right w:val="none" w:sz="0" w:space="0" w:color="auto"/>
      </w:divBdr>
    </w:div>
    <w:div w:id="761267433">
      <w:bodyDiv w:val="1"/>
      <w:marLeft w:val="0"/>
      <w:marRight w:val="0"/>
      <w:marTop w:val="0"/>
      <w:marBottom w:val="0"/>
      <w:divBdr>
        <w:top w:val="none" w:sz="0" w:space="0" w:color="auto"/>
        <w:left w:val="none" w:sz="0" w:space="0" w:color="auto"/>
        <w:bottom w:val="none" w:sz="0" w:space="0" w:color="auto"/>
        <w:right w:val="none" w:sz="0" w:space="0" w:color="auto"/>
      </w:divBdr>
    </w:div>
    <w:div w:id="778178466">
      <w:bodyDiv w:val="1"/>
      <w:marLeft w:val="0"/>
      <w:marRight w:val="0"/>
      <w:marTop w:val="0"/>
      <w:marBottom w:val="0"/>
      <w:divBdr>
        <w:top w:val="none" w:sz="0" w:space="0" w:color="auto"/>
        <w:left w:val="none" w:sz="0" w:space="0" w:color="auto"/>
        <w:bottom w:val="none" w:sz="0" w:space="0" w:color="auto"/>
        <w:right w:val="none" w:sz="0" w:space="0" w:color="auto"/>
      </w:divBdr>
    </w:div>
    <w:div w:id="792483982">
      <w:bodyDiv w:val="1"/>
      <w:marLeft w:val="0"/>
      <w:marRight w:val="0"/>
      <w:marTop w:val="0"/>
      <w:marBottom w:val="0"/>
      <w:divBdr>
        <w:top w:val="none" w:sz="0" w:space="0" w:color="auto"/>
        <w:left w:val="none" w:sz="0" w:space="0" w:color="auto"/>
        <w:bottom w:val="none" w:sz="0" w:space="0" w:color="auto"/>
        <w:right w:val="none" w:sz="0" w:space="0" w:color="auto"/>
      </w:divBdr>
    </w:div>
    <w:div w:id="869145272">
      <w:bodyDiv w:val="1"/>
      <w:marLeft w:val="0"/>
      <w:marRight w:val="0"/>
      <w:marTop w:val="0"/>
      <w:marBottom w:val="0"/>
      <w:divBdr>
        <w:top w:val="none" w:sz="0" w:space="0" w:color="auto"/>
        <w:left w:val="none" w:sz="0" w:space="0" w:color="auto"/>
        <w:bottom w:val="none" w:sz="0" w:space="0" w:color="auto"/>
        <w:right w:val="none" w:sz="0" w:space="0" w:color="auto"/>
      </w:divBdr>
    </w:div>
    <w:div w:id="929971296">
      <w:bodyDiv w:val="1"/>
      <w:marLeft w:val="0"/>
      <w:marRight w:val="0"/>
      <w:marTop w:val="0"/>
      <w:marBottom w:val="0"/>
      <w:divBdr>
        <w:top w:val="none" w:sz="0" w:space="0" w:color="auto"/>
        <w:left w:val="none" w:sz="0" w:space="0" w:color="auto"/>
        <w:bottom w:val="none" w:sz="0" w:space="0" w:color="auto"/>
        <w:right w:val="none" w:sz="0" w:space="0" w:color="auto"/>
      </w:divBdr>
    </w:div>
    <w:div w:id="1013264174">
      <w:bodyDiv w:val="1"/>
      <w:marLeft w:val="0"/>
      <w:marRight w:val="0"/>
      <w:marTop w:val="0"/>
      <w:marBottom w:val="0"/>
      <w:divBdr>
        <w:top w:val="none" w:sz="0" w:space="0" w:color="auto"/>
        <w:left w:val="none" w:sz="0" w:space="0" w:color="auto"/>
        <w:bottom w:val="none" w:sz="0" w:space="0" w:color="auto"/>
        <w:right w:val="none" w:sz="0" w:space="0" w:color="auto"/>
      </w:divBdr>
    </w:div>
    <w:div w:id="1019892553">
      <w:bodyDiv w:val="1"/>
      <w:marLeft w:val="0"/>
      <w:marRight w:val="0"/>
      <w:marTop w:val="0"/>
      <w:marBottom w:val="0"/>
      <w:divBdr>
        <w:top w:val="none" w:sz="0" w:space="0" w:color="auto"/>
        <w:left w:val="none" w:sz="0" w:space="0" w:color="auto"/>
        <w:bottom w:val="none" w:sz="0" w:space="0" w:color="auto"/>
        <w:right w:val="none" w:sz="0" w:space="0" w:color="auto"/>
      </w:divBdr>
    </w:div>
    <w:div w:id="1039166097">
      <w:bodyDiv w:val="1"/>
      <w:marLeft w:val="0"/>
      <w:marRight w:val="0"/>
      <w:marTop w:val="0"/>
      <w:marBottom w:val="0"/>
      <w:divBdr>
        <w:top w:val="none" w:sz="0" w:space="0" w:color="auto"/>
        <w:left w:val="none" w:sz="0" w:space="0" w:color="auto"/>
        <w:bottom w:val="none" w:sz="0" w:space="0" w:color="auto"/>
        <w:right w:val="none" w:sz="0" w:space="0" w:color="auto"/>
      </w:divBdr>
    </w:div>
    <w:div w:id="1140224692">
      <w:bodyDiv w:val="1"/>
      <w:marLeft w:val="0"/>
      <w:marRight w:val="0"/>
      <w:marTop w:val="0"/>
      <w:marBottom w:val="0"/>
      <w:divBdr>
        <w:top w:val="none" w:sz="0" w:space="0" w:color="auto"/>
        <w:left w:val="none" w:sz="0" w:space="0" w:color="auto"/>
        <w:bottom w:val="none" w:sz="0" w:space="0" w:color="auto"/>
        <w:right w:val="none" w:sz="0" w:space="0" w:color="auto"/>
      </w:divBdr>
    </w:div>
    <w:div w:id="1188984168">
      <w:bodyDiv w:val="1"/>
      <w:marLeft w:val="0"/>
      <w:marRight w:val="0"/>
      <w:marTop w:val="0"/>
      <w:marBottom w:val="0"/>
      <w:divBdr>
        <w:top w:val="none" w:sz="0" w:space="0" w:color="auto"/>
        <w:left w:val="none" w:sz="0" w:space="0" w:color="auto"/>
        <w:bottom w:val="none" w:sz="0" w:space="0" w:color="auto"/>
        <w:right w:val="none" w:sz="0" w:space="0" w:color="auto"/>
      </w:divBdr>
    </w:div>
    <w:div w:id="1196850839">
      <w:bodyDiv w:val="1"/>
      <w:marLeft w:val="0"/>
      <w:marRight w:val="0"/>
      <w:marTop w:val="0"/>
      <w:marBottom w:val="0"/>
      <w:divBdr>
        <w:top w:val="none" w:sz="0" w:space="0" w:color="auto"/>
        <w:left w:val="none" w:sz="0" w:space="0" w:color="auto"/>
        <w:bottom w:val="none" w:sz="0" w:space="0" w:color="auto"/>
        <w:right w:val="none" w:sz="0" w:space="0" w:color="auto"/>
      </w:divBdr>
    </w:div>
    <w:div w:id="1201825902">
      <w:bodyDiv w:val="1"/>
      <w:marLeft w:val="0"/>
      <w:marRight w:val="0"/>
      <w:marTop w:val="0"/>
      <w:marBottom w:val="0"/>
      <w:divBdr>
        <w:top w:val="none" w:sz="0" w:space="0" w:color="auto"/>
        <w:left w:val="none" w:sz="0" w:space="0" w:color="auto"/>
        <w:bottom w:val="none" w:sz="0" w:space="0" w:color="auto"/>
        <w:right w:val="none" w:sz="0" w:space="0" w:color="auto"/>
      </w:divBdr>
    </w:div>
    <w:div w:id="1217087449">
      <w:bodyDiv w:val="1"/>
      <w:marLeft w:val="0"/>
      <w:marRight w:val="0"/>
      <w:marTop w:val="0"/>
      <w:marBottom w:val="0"/>
      <w:divBdr>
        <w:top w:val="none" w:sz="0" w:space="0" w:color="auto"/>
        <w:left w:val="none" w:sz="0" w:space="0" w:color="auto"/>
        <w:bottom w:val="none" w:sz="0" w:space="0" w:color="auto"/>
        <w:right w:val="none" w:sz="0" w:space="0" w:color="auto"/>
      </w:divBdr>
    </w:div>
    <w:div w:id="1238444686">
      <w:bodyDiv w:val="1"/>
      <w:marLeft w:val="0"/>
      <w:marRight w:val="0"/>
      <w:marTop w:val="0"/>
      <w:marBottom w:val="0"/>
      <w:divBdr>
        <w:top w:val="none" w:sz="0" w:space="0" w:color="auto"/>
        <w:left w:val="none" w:sz="0" w:space="0" w:color="auto"/>
        <w:bottom w:val="none" w:sz="0" w:space="0" w:color="auto"/>
        <w:right w:val="none" w:sz="0" w:space="0" w:color="auto"/>
      </w:divBdr>
    </w:div>
    <w:div w:id="1250190032">
      <w:bodyDiv w:val="1"/>
      <w:marLeft w:val="0"/>
      <w:marRight w:val="0"/>
      <w:marTop w:val="0"/>
      <w:marBottom w:val="0"/>
      <w:divBdr>
        <w:top w:val="none" w:sz="0" w:space="0" w:color="auto"/>
        <w:left w:val="none" w:sz="0" w:space="0" w:color="auto"/>
        <w:bottom w:val="none" w:sz="0" w:space="0" w:color="auto"/>
        <w:right w:val="none" w:sz="0" w:space="0" w:color="auto"/>
      </w:divBdr>
    </w:div>
    <w:div w:id="1256284391">
      <w:bodyDiv w:val="1"/>
      <w:marLeft w:val="0"/>
      <w:marRight w:val="0"/>
      <w:marTop w:val="0"/>
      <w:marBottom w:val="0"/>
      <w:divBdr>
        <w:top w:val="none" w:sz="0" w:space="0" w:color="auto"/>
        <w:left w:val="none" w:sz="0" w:space="0" w:color="auto"/>
        <w:bottom w:val="none" w:sz="0" w:space="0" w:color="auto"/>
        <w:right w:val="none" w:sz="0" w:space="0" w:color="auto"/>
      </w:divBdr>
    </w:div>
    <w:div w:id="1286808110">
      <w:bodyDiv w:val="1"/>
      <w:marLeft w:val="0"/>
      <w:marRight w:val="0"/>
      <w:marTop w:val="0"/>
      <w:marBottom w:val="0"/>
      <w:divBdr>
        <w:top w:val="none" w:sz="0" w:space="0" w:color="auto"/>
        <w:left w:val="none" w:sz="0" w:space="0" w:color="auto"/>
        <w:bottom w:val="none" w:sz="0" w:space="0" w:color="auto"/>
        <w:right w:val="none" w:sz="0" w:space="0" w:color="auto"/>
      </w:divBdr>
    </w:div>
    <w:div w:id="1289043455">
      <w:bodyDiv w:val="1"/>
      <w:marLeft w:val="0"/>
      <w:marRight w:val="0"/>
      <w:marTop w:val="0"/>
      <w:marBottom w:val="0"/>
      <w:divBdr>
        <w:top w:val="none" w:sz="0" w:space="0" w:color="auto"/>
        <w:left w:val="none" w:sz="0" w:space="0" w:color="auto"/>
        <w:bottom w:val="none" w:sz="0" w:space="0" w:color="auto"/>
        <w:right w:val="none" w:sz="0" w:space="0" w:color="auto"/>
      </w:divBdr>
    </w:div>
    <w:div w:id="1415661490">
      <w:bodyDiv w:val="1"/>
      <w:marLeft w:val="0"/>
      <w:marRight w:val="0"/>
      <w:marTop w:val="0"/>
      <w:marBottom w:val="0"/>
      <w:divBdr>
        <w:top w:val="none" w:sz="0" w:space="0" w:color="auto"/>
        <w:left w:val="none" w:sz="0" w:space="0" w:color="auto"/>
        <w:bottom w:val="none" w:sz="0" w:space="0" w:color="auto"/>
        <w:right w:val="none" w:sz="0" w:space="0" w:color="auto"/>
      </w:divBdr>
    </w:div>
    <w:div w:id="1416244914">
      <w:bodyDiv w:val="1"/>
      <w:marLeft w:val="0"/>
      <w:marRight w:val="0"/>
      <w:marTop w:val="0"/>
      <w:marBottom w:val="0"/>
      <w:divBdr>
        <w:top w:val="none" w:sz="0" w:space="0" w:color="auto"/>
        <w:left w:val="none" w:sz="0" w:space="0" w:color="auto"/>
        <w:bottom w:val="none" w:sz="0" w:space="0" w:color="auto"/>
        <w:right w:val="none" w:sz="0" w:space="0" w:color="auto"/>
      </w:divBdr>
    </w:div>
    <w:div w:id="1421682228">
      <w:bodyDiv w:val="1"/>
      <w:marLeft w:val="0"/>
      <w:marRight w:val="0"/>
      <w:marTop w:val="0"/>
      <w:marBottom w:val="0"/>
      <w:divBdr>
        <w:top w:val="none" w:sz="0" w:space="0" w:color="auto"/>
        <w:left w:val="none" w:sz="0" w:space="0" w:color="auto"/>
        <w:bottom w:val="none" w:sz="0" w:space="0" w:color="auto"/>
        <w:right w:val="none" w:sz="0" w:space="0" w:color="auto"/>
      </w:divBdr>
    </w:div>
    <w:div w:id="1524394948">
      <w:bodyDiv w:val="1"/>
      <w:marLeft w:val="0"/>
      <w:marRight w:val="0"/>
      <w:marTop w:val="0"/>
      <w:marBottom w:val="0"/>
      <w:divBdr>
        <w:top w:val="none" w:sz="0" w:space="0" w:color="auto"/>
        <w:left w:val="none" w:sz="0" w:space="0" w:color="auto"/>
        <w:bottom w:val="none" w:sz="0" w:space="0" w:color="auto"/>
        <w:right w:val="none" w:sz="0" w:space="0" w:color="auto"/>
      </w:divBdr>
    </w:div>
    <w:div w:id="1528790968">
      <w:bodyDiv w:val="1"/>
      <w:marLeft w:val="0"/>
      <w:marRight w:val="0"/>
      <w:marTop w:val="0"/>
      <w:marBottom w:val="0"/>
      <w:divBdr>
        <w:top w:val="none" w:sz="0" w:space="0" w:color="auto"/>
        <w:left w:val="none" w:sz="0" w:space="0" w:color="auto"/>
        <w:bottom w:val="none" w:sz="0" w:space="0" w:color="auto"/>
        <w:right w:val="none" w:sz="0" w:space="0" w:color="auto"/>
      </w:divBdr>
    </w:div>
    <w:div w:id="1584221322">
      <w:bodyDiv w:val="1"/>
      <w:marLeft w:val="0"/>
      <w:marRight w:val="0"/>
      <w:marTop w:val="0"/>
      <w:marBottom w:val="0"/>
      <w:divBdr>
        <w:top w:val="none" w:sz="0" w:space="0" w:color="auto"/>
        <w:left w:val="none" w:sz="0" w:space="0" w:color="auto"/>
        <w:bottom w:val="none" w:sz="0" w:space="0" w:color="auto"/>
        <w:right w:val="none" w:sz="0" w:space="0" w:color="auto"/>
      </w:divBdr>
    </w:div>
    <w:div w:id="1630554104">
      <w:bodyDiv w:val="1"/>
      <w:marLeft w:val="0"/>
      <w:marRight w:val="0"/>
      <w:marTop w:val="0"/>
      <w:marBottom w:val="0"/>
      <w:divBdr>
        <w:top w:val="none" w:sz="0" w:space="0" w:color="auto"/>
        <w:left w:val="none" w:sz="0" w:space="0" w:color="auto"/>
        <w:bottom w:val="none" w:sz="0" w:space="0" w:color="auto"/>
        <w:right w:val="none" w:sz="0" w:space="0" w:color="auto"/>
      </w:divBdr>
    </w:div>
    <w:div w:id="1643997858">
      <w:bodyDiv w:val="1"/>
      <w:marLeft w:val="0"/>
      <w:marRight w:val="0"/>
      <w:marTop w:val="0"/>
      <w:marBottom w:val="0"/>
      <w:divBdr>
        <w:top w:val="none" w:sz="0" w:space="0" w:color="auto"/>
        <w:left w:val="none" w:sz="0" w:space="0" w:color="auto"/>
        <w:bottom w:val="none" w:sz="0" w:space="0" w:color="auto"/>
        <w:right w:val="none" w:sz="0" w:space="0" w:color="auto"/>
      </w:divBdr>
    </w:div>
    <w:div w:id="1670326673">
      <w:bodyDiv w:val="1"/>
      <w:marLeft w:val="0"/>
      <w:marRight w:val="0"/>
      <w:marTop w:val="0"/>
      <w:marBottom w:val="0"/>
      <w:divBdr>
        <w:top w:val="none" w:sz="0" w:space="0" w:color="auto"/>
        <w:left w:val="none" w:sz="0" w:space="0" w:color="auto"/>
        <w:bottom w:val="none" w:sz="0" w:space="0" w:color="auto"/>
        <w:right w:val="none" w:sz="0" w:space="0" w:color="auto"/>
      </w:divBdr>
    </w:div>
    <w:div w:id="1732732155">
      <w:bodyDiv w:val="1"/>
      <w:marLeft w:val="0"/>
      <w:marRight w:val="0"/>
      <w:marTop w:val="0"/>
      <w:marBottom w:val="0"/>
      <w:divBdr>
        <w:top w:val="none" w:sz="0" w:space="0" w:color="auto"/>
        <w:left w:val="none" w:sz="0" w:space="0" w:color="auto"/>
        <w:bottom w:val="none" w:sz="0" w:space="0" w:color="auto"/>
        <w:right w:val="none" w:sz="0" w:space="0" w:color="auto"/>
      </w:divBdr>
    </w:div>
    <w:div w:id="1767728934">
      <w:bodyDiv w:val="1"/>
      <w:marLeft w:val="0"/>
      <w:marRight w:val="0"/>
      <w:marTop w:val="0"/>
      <w:marBottom w:val="0"/>
      <w:divBdr>
        <w:top w:val="none" w:sz="0" w:space="0" w:color="auto"/>
        <w:left w:val="none" w:sz="0" w:space="0" w:color="auto"/>
        <w:bottom w:val="none" w:sz="0" w:space="0" w:color="auto"/>
        <w:right w:val="none" w:sz="0" w:space="0" w:color="auto"/>
      </w:divBdr>
    </w:div>
    <w:div w:id="1784763971">
      <w:bodyDiv w:val="1"/>
      <w:marLeft w:val="0"/>
      <w:marRight w:val="0"/>
      <w:marTop w:val="0"/>
      <w:marBottom w:val="0"/>
      <w:divBdr>
        <w:top w:val="none" w:sz="0" w:space="0" w:color="auto"/>
        <w:left w:val="none" w:sz="0" w:space="0" w:color="auto"/>
        <w:bottom w:val="none" w:sz="0" w:space="0" w:color="auto"/>
        <w:right w:val="none" w:sz="0" w:space="0" w:color="auto"/>
      </w:divBdr>
    </w:div>
    <w:div w:id="1850631655">
      <w:bodyDiv w:val="1"/>
      <w:marLeft w:val="0"/>
      <w:marRight w:val="0"/>
      <w:marTop w:val="0"/>
      <w:marBottom w:val="0"/>
      <w:divBdr>
        <w:top w:val="none" w:sz="0" w:space="0" w:color="auto"/>
        <w:left w:val="none" w:sz="0" w:space="0" w:color="auto"/>
        <w:bottom w:val="none" w:sz="0" w:space="0" w:color="auto"/>
        <w:right w:val="none" w:sz="0" w:space="0" w:color="auto"/>
      </w:divBdr>
    </w:div>
    <w:div w:id="1866209177">
      <w:bodyDiv w:val="1"/>
      <w:marLeft w:val="0"/>
      <w:marRight w:val="0"/>
      <w:marTop w:val="0"/>
      <w:marBottom w:val="0"/>
      <w:divBdr>
        <w:top w:val="none" w:sz="0" w:space="0" w:color="auto"/>
        <w:left w:val="none" w:sz="0" w:space="0" w:color="auto"/>
        <w:bottom w:val="none" w:sz="0" w:space="0" w:color="auto"/>
        <w:right w:val="none" w:sz="0" w:space="0" w:color="auto"/>
      </w:divBdr>
    </w:div>
    <w:div w:id="1898668520">
      <w:bodyDiv w:val="1"/>
      <w:marLeft w:val="0"/>
      <w:marRight w:val="0"/>
      <w:marTop w:val="0"/>
      <w:marBottom w:val="0"/>
      <w:divBdr>
        <w:top w:val="none" w:sz="0" w:space="0" w:color="auto"/>
        <w:left w:val="none" w:sz="0" w:space="0" w:color="auto"/>
        <w:bottom w:val="none" w:sz="0" w:space="0" w:color="auto"/>
        <w:right w:val="none" w:sz="0" w:space="0" w:color="auto"/>
      </w:divBdr>
    </w:div>
    <w:div w:id="1939094839">
      <w:bodyDiv w:val="1"/>
      <w:marLeft w:val="0"/>
      <w:marRight w:val="0"/>
      <w:marTop w:val="0"/>
      <w:marBottom w:val="0"/>
      <w:divBdr>
        <w:top w:val="none" w:sz="0" w:space="0" w:color="auto"/>
        <w:left w:val="none" w:sz="0" w:space="0" w:color="auto"/>
        <w:bottom w:val="none" w:sz="0" w:space="0" w:color="auto"/>
        <w:right w:val="none" w:sz="0" w:space="0" w:color="auto"/>
      </w:divBdr>
    </w:div>
    <w:div w:id="1962177489">
      <w:bodyDiv w:val="1"/>
      <w:marLeft w:val="0"/>
      <w:marRight w:val="0"/>
      <w:marTop w:val="0"/>
      <w:marBottom w:val="0"/>
      <w:divBdr>
        <w:top w:val="none" w:sz="0" w:space="0" w:color="auto"/>
        <w:left w:val="none" w:sz="0" w:space="0" w:color="auto"/>
        <w:bottom w:val="none" w:sz="0" w:space="0" w:color="auto"/>
        <w:right w:val="none" w:sz="0" w:space="0" w:color="auto"/>
      </w:divBdr>
    </w:div>
    <w:div w:id="2027632238">
      <w:bodyDiv w:val="1"/>
      <w:marLeft w:val="0"/>
      <w:marRight w:val="0"/>
      <w:marTop w:val="0"/>
      <w:marBottom w:val="0"/>
      <w:divBdr>
        <w:top w:val="none" w:sz="0" w:space="0" w:color="auto"/>
        <w:left w:val="none" w:sz="0" w:space="0" w:color="auto"/>
        <w:bottom w:val="none" w:sz="0" w:space="0" w:color="auto"/>
        <w:right w:val="none" w:sz="0" w:space="0" w:color="auto"/>
      </w:divBdr>
    </w:div>
    <w:div w:id="2035962166">
      <w:bodyDiv w:val="1"/>
      <w:marLeft w:val="0"/>
      <w:marRight w:val="0"/>
      <w:marTop w:val="0"/>
      <w:marBottom w:val="0"/>
      <w:divBdr>
        <w:top w:val="none" w:sz="0" w:space="0" w:color="auto"/>
        <w:left w:val="none" w:sz="0" w:space="0" w:color="auto"/>
        <w:bottom w:val="none" w:sz="0" w:space="0" w:color="auto"/>
        <w:right w:val="none" w:sz="0" w:space="0" w:color="auto"/>
      </w:divBdr>
    </w:div>
    <w:div w:id="2059627456">
      <w:bodyDiv w:val="1"/>
      <w:marLeft w:val="0"/>
      <w:marRight w:val="0"/>
      <w:marTop w:val="0"/>
      <w:marBottom w:val="0"/>
      <w:divBdr>
        <w:top w:val="none" w:sz="0" w:space="0" w:color="auto"/>
        <w:left w:val="none" w:sz="0" w:space="0" w:color="auto"/>
        <w:bottom w:val="none" w:sz="0" w:space="0" w:color="auto"/>
        <w:right w:val="none" w:sz="0" w:space="0" w:color="auto"/>
      </w:divBdr>
    </w:div>
    <w:div w:id="2072729286">
      <w:bodyDiv w:val="1"/>
      <w:marLeft w:val="0"/>
      <w:marRight w:val="0"/>
      <w:marTop w:val="0"/>
      <w:marBottom w:val="0"/>
      <w:divBdr>
        <w:top w:val="none" w:sz="0" w:space="0" w:color="auto"/>
        <w:left w:val="none" w:sz="0" w:space="0" w:color="auto"/>
        <w:bottom w:val="none" w:sz="0" w:space="0" w:color="auto"/>
        <w:right w:val="none" w:sz="0" w:space="0" w:color="auto"/>
      </w:divBdr>
    </w:div>
    <w:div w:id="2088186676">
      <w:bodyDiv w:val="1"/>
      <w:marLeft w:val="0"/>
      <w:marRight w:val="0"/>
      <w:marTop w:val="0"/>
      <w:marBottom w:val="0"/>
      <w:divBdr>
        <w:top w:val="none" w:sz="0" w:space="0" w:color="auto"/>
        <w:left w:val="none" w:sz="0" w:space="0" w:color="auto"/>
        <w:bottom w:val="none" w:sz="0" w:space="0" w:color="auto"/>
        <w:right w:val="none" w:sz="0" w:space="0" w:color="auto"/>
      </w:divBdr>
    </w:div>
    <w:div w:id="2096592422">
      <w:bodyDiv w:val="1"/>
      <w:marLeft w:val="0"/>
      <w:marRight w:val="0"/>
      <w:marTop w:val="0"/>
      <w:marBottom w:val="0"/>
      <w:divBdr>
        <w:top w:val="none" w:sz="0" w:space="0" w:color="auto"/>
        <w:left w:val="none" w:sz="0" w:space="0" w:color="auto"/>
        <w:bottom w:val="none" w:sz="0" w:space="0" w:color="auto"/>
        <w:right w:val="none" w:sz="0" w:space="0" w:color="auto"/>
      </w:divBdr>
    </w:div>
    <w:div w:id="2105494215">
      <w:bodyDiv w:val="1"/>
      <w:marLeft w:val="0"/>
      <w:marRight w:val="0"/>
      <w:marTop w:val="0"/>
      <w:marBottom w:val="0"/>
      <w:divBdr>
        <w:top w:val="none" w:sz="0" w:space="0" w:color="auto"/>
        <w:left w:val="none" w:sz="0" w:space="0" w:color="auto"/>
        <w:bottom w:val="none" w:sz="0" w:space="0" w:color="auto"/>
        <w:right w:val="none" w:sz="0" w:space="0" w:color="auto"/>
      </w:divBdr>
    </w:div>
    <w:div w:id="211243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natalja.logina@augsdaugavasnovads.lv"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nergoplanosana.lv" TargetMode="External"/><Relationship Id="rId17" Type="http://schemas.openxmlformats.org/officeDocument/2006/relationships/hyperlink" Target="mailto:natalja.logina@augsdaugavasnovads.lv" TargetMode="External"/><Relationship Id="rId2" Type="http://schemas.openxmlformats.org/officeDocument/2006/relationships/numbering" Target="numbering.xml"/><Relationship Id="rId16" Type="http://schemas.openxmlformats.org/officeDocument/2006/relationships/hyperlink" Target="http://www.energoplanosana.l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gsdaugavasnovads.lv/pasvaldiba/par-pasvaldibu/publiskie-dokumenti/?f1=258" TargetMode="External"/><Relationship Id="rId5" Type="http://schemas.openxmlformats.org/officeDocument/2006/relationships/webSettings" Target="webSettings.xml"/><Relationship Id="rId15" Type="http://schemas.openxmlformats.org/officeDocument/2006/relationships/hyperlink" Target="http://www.energoplanosana.lv" TargetMode="External"/><Relationship Id="rId10" Type="http://schemas.openxmlformats.org/officeDocument/2006/relationships/hyperlink" Target="http://www.augsdaugavasnovads.l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ugsdaugavasnovads.lv" TargetMode="External"/><Relationship Id="rId14" Type="http://schemas.openxmlformats.org/officeDocument/2006/relationships/hyperlink" Target="mailto:natalja.logina@augsdaugavasnovad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DB146-2410-4F1C-AA22-4BA91ABA0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6</Pages>
  <Words>1725</Words>
  <Characters>9833</Characters>
  <Application>Microsoft Office Word</Application>
  <DocSecurity>0</DocSecurity>
  <Lines>81</Lines>
  <Paragraphs>23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Rita Jankovska</cp:lastModifiedBy>
  <cp:revision>6</cp:revision>
  <cp:lastPrinted>2025-04-01T11:21:00Z</cp:lastPrinted>
  <dcterms:created xsi:type="dcterms:W3CDTF">2025-03-31T13:36:00Z</dcterms:created>
  <dcterms:modified xsi:type="dcterms:W3CDTF">2025-04-01T11:23:00Z</dcterms:modified>
</cp:coreProperties>
</file>